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3D3" w:rsidRPr="00C73E96" w:rsidRDefault="00B423D3" w:rsidP="00B423D3">
      <w:pPr>
        <w:keepNext/>
        <w:keepLines/>
        <w:spacing w:before="40" w:line="257" w:lineRule="auto"/>
        <w:outlineLvl w:val="1"/>
        <w:rPr>
          <w:rFonts w:asciiTheme="majorHAnsi" w:eastAsiaTheme="majorEastAsia" w:hAnsiTheme="majorHAnsi" w:cstheme="majorBidi"/>
          <w:color w:val="2F5496" w:themeColor="accent1" w:themeShade="BF"/>
          <w:sz w:val="26"/>
          <w:szCs w:val="26"/>
        </w:rPr>
      </w:pPr>
      <w:bookmarkStart w:id="0" w:name="_Toc9590412"/>
      <w:r w:rsidRPr="00C73E96">
        <w:rPr>
          <w:rFonts w:asciiTheme="majorHAnsi" w:eastAsiaTheme="majorEastAsia" w:hAnsiTheme="majorHAnsi" w:cstheme="majorBidi"/>
          <w:color w:val="2F5496" w:themeColor="accent1" w:themeShade="BF"/>
          <w:sz w:val="26"/>
          <w:szCs w:val="26"/>
        </w:rPr>
        <w:t>ATTACHMENT B: STATEMENT OF INTENT (SOI)</w:t>
      </w:r>
      <w:bookmarkEnd w:id="0"/>
    </w:p>
    <w:p w:rsidR="00B423D3" w:rsidRPr="00B423D3" w:rsidRDefault="00B423D3" w:rsidP="00B423D3">
      <w:pPr>
        <w:keepNext/>
        <w:keepLines/>
        <w:spacing w:before="40" w:after="120" w:line="257" w:lineRule="auto"/>
        <w:jc w:val="both"/>
        <w:outlineLvl w:val="1"/>
        <w:rPr>
          <w:rFonts w:asciiTheme="majorHAnsi" w:eastAsiaTheme="majorEastAsia" w:hAnsiTheme="majorHAnsi" w:cstheme="majorBidi"/>
          <w:b/>
          <w:color w:val="2F5496" w:themeColor="accent1" w:themeShade="BF"/>
          <w:sz w:val="26"/>
          <w:szCs w:val="26"/>
        </w:rPr>
      </w:pPr>
      <w:r w:rsidRPr="00B423D3">
        <w:rPr>
          <w:rFonts w:asciiTheme="majorHAnsi" w:eastAsiaTheme="majorEastAsia" w:hAnsiTheme="majorHAnsi" w:cstheme="majorBidi"/>
          <w:b/>
          <w:color w:val="2F5496" w:themeColor="accent1" w:themeShade="BF"/>
          <w:sz w:val="26"/>
          <w:szCs w:val="26"/>
        </w:rPr>
        <w:t>Revised and Restated August 9, 2019</w:t>
      </w:r>
    </w:p>
    <w:p w:rsidR="00B423D3" w:rsidRPr="00C73E96" w:rsidRDefault="00B423D3" w:rsidP="00B423D3">
      <w:pPr>
        <w:jc w:val="both"/>
        <w:rPr>
          <w:rFonts w:asciiTheme="minorHAnsi" w:eastAsiaTheme="minorHAnsi" w:hAnsiTheme="minorHAnsi" w:cstheme="minorHAnsi"/>
          <w:color w:val="000000" w:themeColor="text1"/>
          <w:sz w:val="22"/>
        </w:rPr>
      </w:pPr>
      <w:r w:rsidRPr="00C73E96">
        <w:rPr>
          <w:rFonts w:asciiTheme="minorHAnsi" w:eastAsiaTheme="minorHAnsi" w:hAnsiTheme="minorHAnsi" w:cstheme="minorHAnsi"/>
          <w:color w:val="000000" w:themeColor="text1"/>
          <w:sz w:val="22"/>
        </w:rPr>
        <w:t>Applicants shall submit a Statement of Intent (SOI) and supporting documentation in the form of this Attachment B by responding to the following questions and providing information and documentation as indicated.  Responses will be used to evaluate and score applications for PACE service area expansion.</w:t>
      </w:r>
    </w:p>
    <w:p w:rsidR="00B423D3" w:rsidRPr="00C73E96" w:rsidRDefault="00B423D3" w:rsidP="00B423D3">
      <w:pPr>
        <w:jc w:val="both"/>
        <w:rPr>
          <w:rFonts w:asciiTheme="minorHAnsi" w:eastAsiaTheme="minorHAnsi" w:hAnsiTheme="minorHAnsi" w:cstheme="minorHAnsi"/>
          <w:color w:val="000000" w:themeColor="text1"/>
          <w:sz w:val="22"/>
        </w:rPr>
      </w:pPr>
    </w:p>
    <w:p w:rsidR="00B423D3" w:rsidRPr="00C82A6D" w:rsidRDefault="00B423D3" w:rsidP="00B423D3">
      <w:pPr>
        <w:jc w:val="both"/>
        <w:rPr>
          <w:rFonts w:asciiTheme="minorHAnsi" w:eastAsiaTheme="minorHAnsi" w:hAnsiTheme="minorHAnsi" w:cstheme="minorHAnsi"/>
          <w:color w:val="000000" w:themeColor="text1"/>
        </w:rPr>
      </w:pPr>
      <w:r w:rsidRPr="00C82A6D">
        <w:rPr>
          <w:rFonts w:asciiTheme="minorHAnsi" w:eastAsiaTheme="minorHAnsi" w:hAnsiTheme="minorHAnsi" w:cstheme="minorHAnsi"/>
          <w:color w:val="000000" w:themeColor="text1"/>
        </w:rPr>
        <w:t xml:space="preserve">If additional space is needed or Applicant is asked or wants to include exhibits, tables, diagrams, examples, or other materials as attachments to its application, the Applicant should provide, in the appropriate response field in Attachment B, the name/number of the attachment or exhibit and the corresponding page number where the attachment can be found.      </w:t>
      </w:r>
    </w:p>
    <w:p w:rsidR="00B423D3" w:rsidRPr="00C73E96" w:rsidRDefault="00B423D3" w:rsidP="00B423D3">
      <w:pPr>
        <w:rPr>
          <w:rFonts w:asciiTheme="minorHAnsi" w:eastAsiaTheme="minorHAnsi" w:hAnsiTheme="minorHAnsi" w:cstheme="minorHAnsi"/>
          <w:color w:val="000000" w:themeColor="text1"/>
          <w:sz w:val="22"/>
        </w:rPr>
      </w:pPr>
    </w:p>
    <w:p w:rsidR="00B423D3" w:rsidRPr="00C73E96" w:rsidRDefault="00B423D3" w:rsidP="00B423D3">
      <w:pPr>
        <w:pStyle w:val="ListParagraph"/>
        <w:numPr>
          <w:ilvl w:val="0"/>
          <w:numId w:val="1"/>
        </w:numPr>
        <w:spacing w:after="240" w:line="240" w:lineRule="auto"/>
        <w:ind w:left="360"/>
        <w:rPr>
          <w:b/>
          <w:sz w:val="24"/>
          <w:szCs w:val="24"/>
        </w:rPr>
      </w:pPr>
      <w:r w:rsidRPr="00C73E96">
        <w:rPr>
          <w:rFonts w:cstheme="minorHAnsi"/>
          <w:b/>
          <w:color w:val="000000" w:themeColor="text1"/>
          <w:sz w:val="24"/>
          <w:szCs w:val="24"/>
        </w:rPr>
        <w:t xml:space="preserve">General Information: Weighted 0% (Responses to this section will not be scored separately but may be considered in scoring other sections, if applicable) </w:t>
      </w:r>
    </w:p>
    <w:tbl>
      <w:tblPr>
        <w:tblStyle w:val="TableGrid"/>
        <w:tblW w:w="9355" w:type="dxa"/>
        <w:tblLook w:val="04A0" w:firstRow="1" w:lastRow="0" w:firstColumn="1" w:lastColumn="0" w:noHBand="0" w:noVBand="1"/>
      </w:tblPr>
      <w:tblGrid>
        <w:gridCol w:w="445"/>
        <w:gridCol w:w="8910"/>
      </w:tblGrid>
      <w:tr w:rsidR="00B423D3" w:rsidRPr="00C73E96" w:rsidTr="009F6C32">
        <w:trPr>
          <w:trHeight w:val="332"/>
        </w:trPr>
        <w:tc>
          <w:tcPr>
            <w:tcW w:w="445" w:type="dxa"/>
            <w:shd w:val="clear" w:color="auto" w:fill="D9D9D9" w:themeFill="background1" w:themeFillShade="D9"/>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1</w:t>
            </w:r>
          </w:p>
        </w:tc>
        <w:tc>
          <w:tcPr>
            <w:tcW w:w="8910" w:type="dxa"/>
            <w:shd w:val="clear" w:color="auto" w:fill="D9D9D9" w:themeFill="background1" w:themeFillShade="D9"/>
            <w:vAlign w:val="center"/>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 xml:space="preserve">Name of PACE Organization </w:t>
            </w:r>
          </w:p>
        </w:tc>
      </w:tr>
      <w:tr w:rsidR="00B423D3" w:rsidRPr="00C73E96" w:rsidTr="009F6C32">
        <w:trPr>
          <w:trHeight w:val="800"/>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r w:rsidR="00B423D3" w:rsidRPr="00C73E96" w:rsidTr="009F6C32">
        <w:trPr>
          <w:trHeight w:val="341"/>
        </w:trPr>
        <w:tc>
          <w:tcPr>
            <w:tcW w:w="445" w:type="dxa"/>
            <w:shd w:val="clear" w:color="auto" w:fill="D9D9D9" w:themeFill="background1" w:themeFillShade="D9"/>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2</w:t>
            </w:r>
          </w:p>
        </w:tc>
        <w:tc>
          <w:tcPr>
            <w:tcW w:w="8910" w:type="dxa"/>
            <w:shd w:val="clear" w:color="auto" w:fill="D9D9D9" w:themeFill="background1" w:themeFillShade="D9"/>
            <w:vAlign w:val="center"/>
          </w:tcPr>
          <w:p w:rsidR="00B423D3" w:rsidRPr="00C73E96" w:rsidRDefault="00B423D3" w:rsidP="009F6C32">
            <w:pPr>
              <w:ind w:right="144"/>
              <w:rPr>
                <w:rFonts w:asciiTheme="minorHAnsi" w:hAnsiTheme="minorHAnsi" w:cstheme="minorHAnsi"/>
                <w:sz w:val="22"/>
              </w:rPr>
            </w:pPr>
            <w:r w:rsidRPr="00C73E96">
              <w:rPr>
                <w:rFonts w:asciiTheme="minorHAnsi" w:hAnsiTheme="minorHAnsi" w:cstheme="minorHAnsi"/>
                <w:color w:val="000000" w:themeColor="text1"/>
                <w:sz w:val="22"/>
                <w:lang w:bidi="en-US"/>
              </w:rPr>
              <w:t>PACE Organization’s eligibility qualifications</w:t>
            </w:r>
          </w:p>
        </w:tc>
      </w:tr>
      <w:tr w:rsidR="00B423D3" w:rsidRPr="00C73E96" w:rsidTr="009F6C32">
        <w:trPr>
          <w:trHeight w:val="1457"/>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r w:rsidR="00B423D3" w:rsidRPr="00C73E96" w:rsidTr="009F6C32">
        <w:trPr>
          <w:trHeight w:val="854"/>
        </w:trPr>
        <w:tc>
          <w:tcPr>
            <w:tcW w:w="445" w:type="dxa"/>
            <w:shd w:val="clear" w:color="auto" w:fill="D9D9D9" w:themeFill="background1" w:themeFillShade="D9"/>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3</w:t>
            </w:r>
          </w:p>
        </w:tc>
        <w:tc>
          <w:tcPr>
            <w:tcW w:w="8910" w:type="dxa"/>
            <w:shd w:val="clear" w:color="auto" w:fill="D9D9D9" w:themeFill="background1" w:themeFillShade="D9"/>
            <w:vAlign w:val="center"/>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By zip code, provide the current service area and expansion area requested; include a description of the current and anticipated geographic boundaries of service provision (counties and cities); attach a map showing both current and requested service areas.</w:t>
            </w:r>
          </w:p>
        </w:tc>
      </w:tr>
      <w:tr w:rsidR="00B423D3" w:rsidRPr="00C73E96" w:rsidTr="009F6C32">
        <w:trPr>
          <w:trHeight w:val="2357"/>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r w:rsidR="00B423D3" w:rsidRPr="00C73E96" w:rsidTr="009F6C32">
        <w:trPr>
          <w:trHeight w:val="620"/>
        </w:trPr>
        <w:tc>
          <w:tcPr>
            <w:tcW w:w="445" w:type="dxa"/>
            <w:shd w:val="clear" w:color="auto" w:fill="D9D9D9" w:themeFill="background1" w:themeFillShade="D9"/>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4</w:t>
            </w:r>
          </w:p>
        </w:tc>
        <w:tc>
          <w:tcPr>
            <w:tcW w:w="8910" w:type="dxa"/>
            <w:shd w:val="clear" w:color="auto" w:fill="D9D9D9" w:themeFill="background1" w:themeFillShade="D9"/>
            <w:vAlign w:val="center"/>
          </w:tcPr>
          <w:p w:rsidR="00B423D3" w:rsidRPr="00C73E96" w:rsidRDefault="00B423D3" w:rsidP="009F6C32">
            <w:pPr>
              <w:widowControl w:val="0"/>
              <w:autoSpaceDE w:val="0"/>
              <w:autoSpaceDN w:val="0"/>
              <w:spacing w:line="257"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 xml:space="preserve">Name of the primary contact for the application, including title, mailing and physical address(es), phone numbers, fax number, and e-mail address. </w:t>
            </w:r>
          </w:p>
        </w:tc>
      </w:tr>
      <w:tr w:rsidR="00B423D3" w:rsidRPr="00C73E96" w:rsidTr="009F6C32">
        <w:trPr>
          <w:trHeight w:val="1871"/>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lastRenderedPageBreak/>
              <w:t>Response:</w:t>
            </w:r>
          </w:p>
        </w:tc>
      </w:tr>
      <w:tr w:rsidR="00B423D3" w:rsidRPr="00C73E96" w:rsidTr="009F6C32">
        <w:trPr>
          <w:trHeight w:val="440"/>
        </w:trPr>
        <w:tc>
          <w:tcPr>
            <w:tcW w:w="445" w:type="dxa"/>
            <w:shd w:val="clear" w:color="auto" w:fill="D9D9D9" w:themeFill="background1" w:themeFillShade="D9"/>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5</w:t>
            </w:r>
          </w:p>
        </w:tc>
        <w:tc>
          <w:tcPr>
            <w:tcW w:w="8910" w:type="dxa"/>
            <w:shd w:val="clear" w:color="auto" w:fill="D9D9D9" w:themeFill="background1" w:themeFillShade="D9"/>
            <w:vAlign w:val="center"/>
          </w:tcPr>
          <w:p w:rsidR="00B423D3" w:rsidRPr="00C73E96" w:rsidRDefault="00B423D3" w:rsidP="009F6C32">
            <w:pPr>
              <w:widowControl w:val="0"/>
              <w:autoSpaceDE w:val="0"/>
              <w:autoSpaceDN w:val="0"/>
              <w:spacing w:line="257"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List of board members, their tenure on the Board, and their affiliations.</w:t>
            </w:r>
          </w:p>
        </w:tc>
      </w:tr>
      <w:tr w:rsidR="00B423D3" w:rsidRPr="00C73E96" w:rsidTr="009F6C32">
        <w:trPr>
          <w:trHeight w:val="2870"/>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w:t>
            </w:r>
            <w:bookmarkStart w:id="1" w:name="_GoBack"/>
            <w:bookmarkEnd w:id="1"/>
            <w:r w:rsidRPr="00C73E96">
              <w:rPr>
                <w:rFonts w:asciiTheme="minorHAnsi" w:hAnsiTheme="minorHAnsi" w:cstheme="minorHAnsi"/>
                <w:color w:val="000000" w:themeColor="text1"/>
                <w:sz w:val="22"/>
                <w:lang w:bidi="en-US"/>
              </w:rPr>
              <w:t>esponse:</w:t>
            </w:r>
          </w:p>
        </w:tc>
      </w:tr>
      <w:tr w:rsidR="00B423D3" w:rsidRPr="00C73E96" w:rsidTr="009F6C32">
        <w:trPr>
          <w:trHeight w:val="350"/>
        </w:trPr>
        <w:tc>
          <w:tcPr>
            <w:tcW w:w="445" w:type="dxa"/>
            <w:shd w:val="clear" w:color="auto" w:fill="D9D9D9" w:themeFill="background1" w:themeFillShade="D9"/>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6</w:t>
            </w:r>
          </w:p>
        </w:tc>
        <w:tc>
          <w:tcPr>
            <w:tcW w:w="8910" w:type="dxa"/>
            <w:shd w:val="clear" w:color="auto" w:fill="D9D9D9" w:themeFill="background1" w:themeFillShade="D9"/>
            <w:vAlign w:val="center"/>
          </w:tcPr>
          <w:p w:rsidR="00B423D3" w:rsidRPr="00C73E96" w:rsidRDefault="00B423D3" w:rsidP="009F6C32">
            <w:pPr>
              <w:widowControl w:val="0"/>
              <w:autoSpaceDE w:val="0"/>
              <w:autoSpaceDN w:val="0"/>
              <w:spacing w:line="257"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 xml:space="preserve">Does the Board have term limits?  Is so what is the term? </w:t>
            </w:r>
          </w:p>
        </w:tc>
      </w:tr>
      <w:tr w:rsidR="00B423D3" w:rsidRPr="00C73E96" w:rsidTr="009F6C32">
        <w:trPr>
          <w:trHeight w:val="1781"/>
        </w:trPr>
        <w:tc>
          <w:tcPr>
            <w:tcW w:w="9355" w:type="dxa"/>
            <w:gridSpan w:val="2"/>
          </w:tcPr>
          <w:p w:rsidR="00B423D3" w:rsidRPr="00C73E96" w:rsidRDefault="00B423D3" w:rsidP="009F6C32">
            <w:pPr>
              <w:tabs>
                <w:tab w:val="left" w:pos="1691"/>
              </w:tabs>
              <w:ind w:right="144"/>
              <w:rPr>
                <w:rFonts w:asciiTheme="minorHAnsi" w:hAnsiTheme="minorHAnsi" w:cstheme="minorHAnsi"/>
                <w:sz w:val="22"/>
              </w:rPr>
            </w:pPr>
            <w:r w:rsidRPr="00C73E96">
              <w:rPr>
                <w:rFonts w:asciiTheme="minorHAnsi" w:hAnsiTheme="minorHAnsi" w:cstheme="minorHAnsi"/>
                <w:sz w:val="22"/>
              </w:rPr>
              <w:t>Response:</w:t>
            </w:r>
          </w:p>
          <w:p w:rsidR="00B423D3" w:rsidRPr="00C73E96" w:rsidRDefault="00B423D3" w:rsidP="009F6C32">
            <w:pPr>
              <w:tabs>
                <w:tab w:val="left" w:pos="1691"/>
              </w:tabs>
              <w:ind w:right="144"/>
              <w:rPr>
                <w:rFonts w:asciiTheme="minorHAnsi" w:hAnsiTheme="minorHAnsi" w:cstheme="minorHAnsi"/>
                <w:sz w:val="22"/>
              </w:rPr>
            </w:pPr>
          </w:p>
          <w:p w:rsidR="00B423D3" w:rsidRPr="00C73E96" w:rsidRDefault="00B423D3" w:rsidP="009F6C32">
            <w:pPr>
              <w:tabs>
                <w:tab w:val="left" w:pos="1691"/>
              </w:tabs>
              <w:ind w:right="144"/>
              <w:rPr>
                <w:rFonts w:asciiTheme="minorHAnsi" w:hAnsiTheme="minorHAnsi" w:cstheme="minorHAnsi"/>
                <w:b/>
                <w:sz w:val="22"/>
              </w:rPr>
            </w:pPr>
            <w:r w:rsidRPr="00C73E96">
              <w:rPr>
                <w:rFonts w:asciiTheme="minorHAnsi" w:hAnsiTheme="minorHAnsi" w:cstheme="minorHAnsi"/>
                <w:sz w:val="22"/>
              </w:rPr>
              <w:t xml:space="preserve">No  </w:t>
            </w:r>
            <w:r w:rsidRPr="00C73E96">
              <w:rPr>
                <w:rFonts w:asciiTheme="minorHAnsi" w:hAnsiTheme="minorHAnsi" w:cstheme="minorHAnsi"/>
                <w:b/>
                <w:sz w:val="22"/>
              </w:rPr>
              <w:fldChar w:fldCharType="begin">
                <w:ffData>
                  <w:name w:val="Check7"/>
                  <w:enabled/>
                  <w:calcOnExit w:val="0"/>
                  <w:checkBox>
                    <w:sizeAuto/>
                    <w:default w:val="0"/>
                  </w:checkBox>
                </w:ffData>
              </w:fldChar>
            </w:r>
            <w:r w:rsidRPr="00C73E96">
              <w:rPr>
                <w:rFonts w:asciiTheme="minorHAnsi" w:hAnsiTheme="minorHAnsi" w:cstheme="minorHAnsi"/>
                <w:sz w:val="22"/>
              </w:rPr>
              <w:instrText xml:space="preserve"> FORMCHECKBOX </w:instrText>
            </w:r>
            <w:r w:rsidR="00C82A6D">
              <w:rPr>
                <w:rFonts w:asciiTheme="minorHAnsi" w:hAnsiTheme="minorHAnsi" w:cstheme="minorHAnsi"/>
                <w:b/>
                <w:sz w:val="22"/>
              </w:rPr>
            </w:r>
            <w:r w:rsidR="00C82A6D">
              <w:rPr>
                <w:rFonts w:asciiTheme="minorHAnsi" w:hAnsiTheme="minorHAnsi" w:cstheme="minorHAnsi"/>
                <w:b/>
                <w:sz w:val="22"/>
              </w:rPr>
              <w:fldChar w:fldCharType="separate"/>
            </w:r>
            <w:r w:rsidRPr="00C73E96">
              <w:rPr>
                <w:rFonts w:asciiTheme="minorHAnsi" w:hAnsiTheme="minorHAnsi" w:cstheme="minorHAnsi"/>
                <w:b/>
                <w:sz w:val="22"/>
              </w:rPr>
              <w:fldChar w:fldCharType="end"/>
            </w:r>
            <w:r w:rsidRPr="00C73E96">
              <w:rPr>
                <w:rFonts w:asciiTheme="minorHAnsi" w:hAnsiTheme="minorHAnsi" w:cstheme="minorHAnsi"/>
                <w:b/>
                <w:sz w:val="22"/>
              </w:rPr>
              <w:t xml:space="preserve">     </w:t>
            </w:r>
            <w:r w:rsidRPr="00C73E96">
              <w:rPr>
                <w:rFonts w:asciiTheme="minorHAnsi" w:hAnsiTheme="minorHAnsi" w:cstheme="minorHAnsi"/>
                <w:sz w:val="22"/>
              </w:rPr>
              <w:t xml:space="preserve">     Yes  </w:t>
            </w:r>
            <w:r w:rsidRPr="00C73E96">
              <w:rPr>
                <w:rFonts w:asciiTheme="minorHAnsi" w:hAnsiTheme="minorHAnsi" w:cstheme="minorHAnsi"/>
                <w:b/>
                <w:sz w:val="22"/>
              </w:rPr>
              <w:fldChar w:fldCharType="begin">
                <w:ffData>
                  <w:name w:val="Check7"/>
                  <w:enabled/>
                  <w:calcOnExit w:val="0"/>
                  <w:checkBox>
                    <w:sizeAuto/>
                    <w:default w:val="0"/>
                  </w:checkBox>
                </w:ffData>
              </w:fldChar>
            </w:r>
            <w:r w:rsidRPr="00C73E96">
              <w:rPr>
                <w:rFonts w:asciiTheme="minorHAnsi" w:hAnsiTheme="minorHAnsi" w:cstheme="minorHAnsi"/>
                <w:sz w:val="22"/>
              </w:rPr>
              <w:instrText xml:space="preserve"> FORMCHECKBOX </w:instrText>
            </w:r>
            <w:r w:rsidR="00C82A6D">
              <w:rPr>
                <w:rFonts w:asciiTheme="minorHAnsi" w:hAnsiTheme="minorHAnsi" w:cstheme="minorHAnsi"/>
                <w:b/>
                <w:sz w:val="22"/>
              </w:rPr>
            </w:r>
            <w:r w:rsidR="00C82A6D">
              <w:rPr>
                <w:rFonts w:asciiTheme="minorHAnsi" w:hAnsiTheme="minorHAnsi" w:cstheme="minorHAnsi"/>
                <w:b/>
                <w:sz w:val="22"/>
              </w:rPr>
              <w:fldChar w:fldCharType="separate"/>
            </w:r>
            <w:r w:rsidRPr="00C73E96">
              <w:rPr>
                <w:rFonts w:asciiTheme="minorHAnsi" w:hAnsiTheme="minorHAnsi" w:cstheme="minorHAnsi"/>
                <w:b/>
                <w:sz w:val="22"/>
              </w:rPr>
              <w:fldChar w:fldCharType="end"/>
            </w:r>
            <w:r w:rsidRPr="00C73E96">
              <w:rPr>
                <w:rFonts w:asciiTheme="minorHAnsi" w:hAnsiTheme="minorHAnsi" w:cstheme="minorHAnsi"/>
                <w:b/>
                <w:sz w:val="22"/>
              </w:rPr>
              <w:t xml:space="preserve">     </w:t>
            </w:r>
          </w:p>
          <w:p w:rsidR="00B423D3" w:rsidRPr="00C73E96" w:rsidRDefault="00B423D3" w:rsidP="009F6C32">
            <w:pPr>
              <w:tabs>
                <w:tab w:val="left" w:pos="1691"/>
              </w:tabs>
              <w:ind w:right="144"/>
              <w:rPr>
                <w:rFonts w:asciiTheme="minorHAnsi" w:hAnsiTheme="minorHAnsi" w:cstheme="minorHAnsi"/>
                <w:sz w:val="22"/>
              </w:rPr>
            </w:pPr>
          </w:p>
          <w:p w:rsidR="00B423D3" w:rsidRPr="00C73E96" w:rsidRDefault="00B423D3" w:rsidP="009F6C32">
            <w:pPr>
              <w:tabs>
                <w:tab w:val="left" w:pos="1691"/>
              </w:tabs>
              <w:ind w:right="144"/>
              <w:rPr>
                <w:rFonts w:asciiTheme="minorHAnsi" w:hAnsiTheme="minorHAnsi" w:cstheme="minorHAnsi"/>
                <w:sz w:val="22"/>
              </w:rPr>
            </w:pPr>
            <w:r w:rsidRPr="00C73E96">
              <w:rPr>
                <w:rFonts w:asciiTheme="minorHAnsi" w:hAnsiTheme="minorHAnsi" w:cstheme="minorHAnsi"/>
                <w:sz w:val="22"/>
              </w:rPr>
              <w:t>Length appointment/term and maximum number of terms:</w:t>
            </w:r>
          </w:p>
          <w:p w:rsidR="00B423D3" w:rsidRPr="00C73E96" w:rsidRDefault="00B423D3" w:rsidP="009F6C32">
            <w:pPr>
              <w:tabs>
                <w:tab w:val="left" w:pos="1691"/>
              </w:tabs>
              <w:ind w:right="144"/>
              <w:rPr>
                <w:rFonts w:asciiTheme="minorHAnsi" w:hAnsiTheme="minorHAnsi" w:cstheme="minorHAnsi"/>
                <w:sz w:val="22"/>
              </w:rPr>
            </w:pPr>
          </w:p>
          <w:p w:rsidR="00B423D3" w:rsidRPr="00C73E96" w:rsidRDefault="00B423D3" w:rsidP="009F6C32">
            <w:pPr>
              <w:tabs>
                <w:tab w:val="left" w:pos="1691"/>
              </w:tabs>
              <w:ind w:right="144"/>
              <w:rPr>
                <w:rFonts w:asciiTheme="minorHAnsi" w:hAnsiTheme="minorHAnsi" w:cstheme="minorHAnsi"/>
                <w:sz w:val="22"/>
              </w:rPr>
            </w:pPr>
          </w:p>
          <w:p w:rsidR="00B423D3" w:rsidRPr="00C73E96" w:rsidRDefault="00B423D3" w:rsidP="009F6C32">
            <w:pPr>
              <w:tabs>
                <w:tab w:val="left" w:pos="1691"/>
              </w:tabs>
              <w:ind w:right="144"/>
              <w:rPr>
                <w:rFonts w:asciiTheme="minorHAnsi" w:hAnsiTheme="minorHAnsi" w:cstheme="minorHAnsi"/>
                <w:sz w:val="22"/>
              </w:rPr>
            </w:pPr>
          </w:p>
        </w:tc>
      </w:tr>
      <w:tr w:rsidR="00B423D3" w:rsidRPr="00C73E96" w:rsidTr="009F6C32">
        <w:trPr>
          <w:trHeight w:val="377"/>
        </w:trPr>
        <w:tc>
          <w:tcPr>
            <w:tcW w:w="445" w:type="dxa"/>
            <w:shd w:val="clear" w:color="auto" w:fill="D9D9D9" w:themeFill="background1" w:themeFillShade="D9"/>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7</w:t>
            </w:r>
          </w:p>
        </w:tc>
        <w:tc>
          <w:tcPr>
            <w:tcW w:w="8910" w:type="dxa"/>
            <w:shd w:val="clear" w:color="auto" w:fill="D9D9D9" w:themeFill="background1" w:themeFillShade="D9"/>
            <w:vAlign w:val="center"/>
          </w:tcPr>
          <w:p w:rsidR="00B423D3" w:rsidRPr="00C73E96" w:rsidRDefault="00B423D3" w:rsidP="00B423D3">
            <w:pPr>
              <w:pStyle w:val="ListParagraph"/>
              <w:numPr>
                <w:ilvl w:val="0"/>
                <w:numId w:val="2"/>
              </w:numPr>
              <w:spacing w:after="120" w:line="240" w:lineRule="auto"/>
              <w:ind w:right="144"/>
              <w:jc w:val="both"/>
              <w:rPr>
                <w:rFonts w:cstheme="minorHAnsi"/>
              </w:rPr>
            </w:pPr>
            <w:r w:rsidRPr="00C73E96">
              <w:rPr>
                <w:rFonts w:cstheme="minorHAnsi"/>
              </w:rPr>
              <w:t>Provide a current list of all contracts with every outside organization, agency, or individual furnishing administrative or care-related services not furnished directly by the Applicant.</w:t>
            </w:r>
          </w:p>
          <w:p w:rsidR="00B423D3" w:rsidRPr="00C73E96" w:rsidRDefault="00B423D3" w:rsidP="00B423D3">
            <w:pPr>
              <w:pStyle w:val="ListParagraph"/>
              <w:numPr>
                <w:ilvl w:val="0"/>
                <w:numId w:val="2"/>
              </w:numPr>
              <w:spacing w:after="120" w:line="240" w:lineRule="auto"/>
              <w:ind w:right="144"/>
              <w:jc w:val="both"/>
              <w:rPr>
                <w:rFonts w:cstheme="minorHAnsi"/>
              </w:rPr>
            </w:pPr>
            <w:r w:rsidRPr="00C73E96">
              <w:rPr>
                <w:rFonts w:cstheme="minorHAnsi"/>
              </w:rPr>
              <w:t>Provide Applicant’s written plan to handle emergency care.</w:t>
            </w:r>
          </w:p>
        </w:tc>
      </w:tr>
      <w:tr w:rsidR="00B423D3" w:rsidRPr="00C73E96" w:rsidTr="009F6C32">
        <w:trPr>
          <w:trHeight w:val="5750"/>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lastRenderedPageBreak/>
              <w:t>Response:</w:t>
            </w:r>
          </w:p>
        </w:tc>
      </w:tr>
    </w:tbl>
    <w:p w:rsidR="00B423D3" w:rsidRPr="00EA4535" w:rsidRDefault="00B423D3" w:rsidP="00B423D3">
      <w:pPr>
        <w:spacing w:after="240" w:line="264" w:lineRule="auto"/>
        <w:rPr>
          <w:b/>
        </w:rPr>
      </w:pPr>
    </w:p>
    <w:p w:rsidR="00B423D3" w:rsidRPr="00C73E96" w:rsidRDefault="00B423D3" w:rsidP="00B423D3">
      <w:pPr>
        <w:pStyle w:val="ListParagraph"/>
        <w:numPr>
          <w:ilvl w:val="0"/>
          <w:numId w:val="1"/>
        </w:numPr>
        <w:spacing w:after="240" w:line="264" w:lineRule="auto"/>
        <w:ind w:left="360"/>
        <w:rPr>
          <w:b/>
          <w:sz w:val="24"/>
          <w:szCs w:val="24"/>
        </w:rPr>
      </w:pPr>
      <w:r w:rsidRPr="00C73E96">
        <w:rPr>
          <w:b/>
          <w:sz w:val="24"/>
          <w:szCs w:val="24"/>
        </w:rPr>
        <w:t xml:space="preserve">Experience Providing PACE Services: Weighted 25% </w:t>
      </w:r>
      <w:r w:rsidRPr="00C73E96">
        <w:rPr>
          <w:b/>
          <w:color w:val="C00000"/>
          <w:sz w:val="24"/>
          <w:szCs w:val="24"/>
        </w:rPr>
        <w:t xml:space="preserve">(Limit response to </w:t>
      </w:r>
      <w:r>
        <w:rPr>
          <w:b/>
          <w:color w:val="C00000"/>
          <w:sz w:val="24"/>
          <w:szCs w:val="24"/>
        </w:rPr>
        <w:t>8</w:t>
      </w:r>
      <w:r w:rsidRPr="00C73E96">
        <w:rPr>
          <w:b/>
          <w:color w:val="C00000"/>
          <w:sz w:val="24"/>
          <w:szCs w:val="24"/>
        </w:rPr>
        <w:t xml:space="preserve"> pages)  </w:t>
      </w:r>
    </w:p>
    <w:tbl>
      <w:tblPr>
        <w:tblStyle w:val="TableGrid"/>
        <w:tblW w:w="9355" w:type="dxa"/>
        <w:tblLook w:val="04A0" w:firstRow="1" w:lastRow="0" w:firstColumn="1" w:lastColumn="0" w:noHBand="0" w:noVBand="1"/>
      </w:tblPr>
      <w:tblGrid>
        <w:gridCol w:w="445"/>
        <w:gridCol w:w="8910"/>
      </w:tblGrid>
      <w:tr w:rsidR="00B423D3" w:rsidRPr="00C73E96" w:rsidTr="009F6C32">
        <w:trPr>
          <w:trHeight w:val="332"/>
        </w:trPr>
        <w:tc>
          <w:tcPr>
            <w:tcW w:w="445" w:type="dxa"/>
            <w:shd w:val="clear" w:color="auto" w:fill="B4C6E7" w:themeFill="accent1"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1</w:t>
            </w:r>
          </w:p>
        </w:tc>
        <w:tc>
          <w:tcPr>
            <w:tcW w:w="8910" w:type="dxa"/>
            <w:shd w:val="clear" w:color="auto" w:fill="B4C6E7" w:themeFill="accent1" w:themeFillTint="66"/>
            <w:vAlign w:val="center"/>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 xml:space="preserve">Provide current participant enrollment, include date. </w:t>
            </w:r>
          </w:p>
        </w:tc>
      </w:tr>
      <w:tr w:rsidR="00B423D3" w:rsidRPr="00C73E96" w:rsidTr="009F6C32">
        <w:trPr>
          <w:trHeight w:val="692"/>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r w:rsidR="00B423D3" w:rsidRPr="00C73E96" w:rsidTr="009F6C32">
        <w:trPr>
          <w:trHeight w:val="341"/>
        </w:trPr>
        <w:tc>
          <w:tcPr>
            <w:tcW w:w="445" w:type="dxa"/>
            <w:shd w:val="clear" w:color="auto" w:fill="B4C6E7" w:themeFill="accent1"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2</w:t>
            </w:r>
          </w:p>
        </w:tc>
        <w:tc>
          <w:tcPr>
            <w:tcW w:w="8910" w:type="dxa"/>
            <w:shd w:val="clear" w:color="auto" w:fill="B4C6E7" w:themeFill="accent1" w:themeFillTint="66"/>
            <w:vAlign w:val="center"/>
          </w:tcPr>
          <w:p w:rsidR="00B423D3" w:rsidRPr="00C73E96" w:rsidRDefault="00B423D3" w:rsidP="009F6C32">
            <w:pPr>
              <w:ind w:right="144"/>
              <w:rPr>
                <w:rFonts w:asciiTheme="minorHAnsi" w:hAnsiTheme="minorHAnsi" w:cstheme="minorHAnsi"/>
                <w:sz w:val="22"/>
              </w:rPr>
            </w:pPr>
            <w:r w:rsidRPr="00C73E96">
              <w:rPr>
                <w:rFonts w:asciiTheme="minorHAnsi" w:hAnsiTheme="minorHAnsi" w:cstheme="minorHAnsi"/>
                <w:sz w:val="22"/>
              </w:rPr>
              <w:t>Provide projected participant enrollment for current service area based on slot allocations.</w:t>
            </w:r>
          </w:p>
        </w:tc>
      </w:tr>
      <w:tr w:rsidR="00B423D3" w:rsidRPr="00C73E96" w:rsidTr="009F6C32">
        <w:trPr>
          <w:trHeight w:val="791"/>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r w:rsidR="00B423D3" w:rsidRPr="00C73E96" w:rsidTr="009F6C32">
        <w:trPr>
          <w:trHeight w:val="386"/>
        </w:trPr>
        <w:tc>
          <w:tcPr>
            <w:tcW w:w="445" w:type="dxa"/>
            <w:shd w:val="clear" w:color="auto" w:fill="B4C6E7" w:themeFill="accent1"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3</w:t>
            </w:r>
          </w:p>
        </w:tc>
        <w:tc>
          <w:tcPr>
            <w:tcW w:w="8910" w:type="dxa"/>
            <w:shd w:val="clear" w:color="auto" w:fill="B4C6E7" w:themeFill="accent1" w:themeFillTint="66"/>
            <w:vAlign w:val="center"/>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 xml:space="preserve">If the PACE organization is currently operating at full enrollment, provide the date when achieved. </w:t>
            </w:r>
          </w:p>
        </w:tc>
      </w:tr>
      <w:tr w:rsidR="00B423D3" w:rsidRPr="00C73E96" w:rsidTr="009F6C32">
        <w:trPr>
          <w:trHeight w:val="674"/>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r w:rsidR="00B423D3" w:rsidRPr="00C73E96" w:rsidTr="009F6C32">
        <w:trPr>
          <w:trHeight w:val="350"/>
        </w:trPr>
        <w:tc>
          <w:tcPr>
            <w:tcW w:w="445" w:type="dxa"/>
            <w:shd w:val="clear" w:color="auto" w:fill="B4C6E7" w:themeFill="accent1"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4</w:t>
            </w:r>
          </w:p>
        </w:tc>
        <w:tc>
          <w:tcPr>
            <w:tcW w:w="8910" w:type="dxa"/>
            <w:shd w:val="clear" w:color="auto" w:fill="B4C6E7" w:themeFill="accent1" w:themeFillTint="66"/>
            <w:vAlign w:val="center"/>
          </w:tcPr>
          <w:p w:rsidR="00B423D3" w:rsidRPr="00C73E96" w:rsidRDefault="00B423D3" w:rsidP="009F6C32">
            <w:pPr>
              <w:widowControl w:val="0"/>
              <w:autoSpaceDE w:val="0"/>
              <w:autoSpaceDN w:val="0"/>
              <w:spacing w:line="257"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 xml:space="preserve">Complete the following table and provide a utilization analysis of slot allocations for </w:t>
            </w:r>
            <w:r w:rsidRPr="00C73E96">
              <w:rPr>
                <w:rFonts w:asciiTheme="minorHAnsi" w:hAnsiTheme="minorHAnsi" w:cstheme="minorHAnsi"/>
                <w:b/>
                <w:color w:val="000000" w:themeColor="text1"/>
                <w:sz w:val="22"/>
                <w:lang w:bidi="en-US"/>
              </w:rPr>
              <w:t>2018</w:t>
            </w:r>
            <w:r w:rsidRPr="00C73E96">
              <w:rPr>
                <w:rFonts w:asciiTheme="minorHAnsi" w:hAnsiTheme="minorHAnsi" w:cstheme="minorHAnsi"/>
                <w:color w:val="000000" w:themeColor="text1"/>
                <w:sz w:val="22"/>
                <w:lang w:bidi="en-US"/>
              </w:rPr>
              <w:t xml:space="preserve">. </w:t>
            </w:r>
          </w:p>
        </w:tc>
      </w:tr>
      <w:tr w:rsidR="00B423D3" w:rsidRPr="00C73E96" w:rsidTr="009F6C32">
        <w:trPr>
          <w:trHeight w:val="8450"/>
        </w:trPr>
        <w:tc>
          <w:tcPr>
            <w:tcW w:w="9355" w:type="dxa"/>
            <w:gridSpan w:val="2"/>
          </w:tcPr>
          <w:tbl>
            <w:tblPr>
              <w:tblStyle w:val="TableGrid"/>
              <w:tblpPr w:leftFromText="180" w:rightFromText="180" w:horzAnchor="margin" w:tblpY="506"/>
              <w:tblOverlap w:val="never"/>
              <w:tblW w:w="0" w:type="auto"/>
              <w:tblLook w:val="04A0" w:firstRow="1" w:lastRow="0" w:firstColumn="1" w:lastColumn="0" w:noHBand="0" w:noVBand="1"/>
            </w:tblPr>
            <w:tblGrid>
              <w:gridCol w:w="985"/>
              <w:gridCol w:w="1620"/>
              <w:gridCol w:w="2070"/>
              <w:gridCol w:w="1980"/>
              <w:gridCol w:w="1620"/>
            </w:tblGrid>
            <w:tr w:rsidR="00B423D3" w:rsidRPr="00C73E96" w:rsidTr="009F6C32">
              <w:tc>
                <w:tcPr>
                  <w:tcW w:w="985"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b/>
                      <w:color w:val="000000" w:themeColor="text1"/>
                      <w:lang w:bidi="en-US"/>
                    </w:rPr>
                  </w:pPr>
                  <w:r w:rsidRPr="00C73E96">
                    <w:rPr>
                      <w:rFonts w:asciiTheme="minorHAnsi" w:hAnsiTheme="minorHAnsi" w:cstheme="minorHAnsi"/>
                      <w:b/>
                      <w:color w:val="000000" w:themeColor="text1"/>
                      <w:lang w:bidi="en-US"/>
                    </w:rPr>
                    <w:lastRenderedPageBreak/>
                    <w:t>Month</w:t>
                  </w:r>
                </w:p>
              </w:tc>
              <w:tc>
                <w:tcPr>
                  <w:tcW w:w="1620" w:type="dxa"/>
                </w:tcPr>
                <w:p w:rsidR="00B423D3" w:rsidRPr="00C73E96" w:rsidRDefault="00B423D3" w:rsidP="009F6C32">
                  <w:pPr>
                    <w:widowControl w:val="0"/>
                    <w:autoSpaceDE w:val="0"/>
                    <w:autoSpaceDN w:val="0"/>
                    <w:spacing w:after="60" w:line="256" w:lineRule="auto"/>
                    <w:jc w:val="center"/>
                    <w:rPr>
                      <w:rFonts w:asciiTheme="minorHAnsi" w:hAnsiTheme="minorHAnsi" w:cstheme="minorHAnsi"/>
                      <w:b/>
                      <w:color w:val="000000" w:themeColor="text1"/>
                      <w:lang w:bidi="en-US"/>
                    </w:rPr>
                  </w:pPr>
                  <w:r w:rsidRPr="00C73E96">
                    <w:rPr>
                      <w:rFonts w:asciiTheme="minorHAnsi" w:hAnsiTheme="minorHAnsi" w:cstheme="minorHAnsi"/>
                      <w:b/>
                      <w:color w:val="000000" w:themeColor="text1"/>
                      <w:lang w:bidi="en-US"/>
                    </w:rPr>
                    <w:t>Participant Enrollment as of the 1</w:t>
                  </w:r>
                  <w:r w:rsidRPr="00C73E96">
                    <w:rPr>
                      <w:rFonts w:asciiTheme="minorHAnsi" w:hAnsiTheme="minorHAnsi" w:cstheme="minorHAnsi"/>
                      <w:b/>
                      <w:color w:val="000000" w:themeColor="text1"/>
                      <w:vertAlign w:val="superscript"/>
                      <w:lang w:bidi="en-US"/>
                    </w:rPr>
                    <w:t>st</w:t>
                  </w:r>
                  <w:r w:rsidRPr="00C73E96">
                    <w:rPr>
                      <w:rFonts w:asciiTheme="minorHAnsi" w:hAnsiTheme="minorHAnsi" w:cstheme="minorHAnsi"/>
                      <w:b/>
                      <w:color w:val="000000" w:themeColor="text1"/>
                      <w:lang w:bidi="en-US"/>
                    </w:rPr>
                    <w:t xml:space="preserve"> day of the Month</w:t>
                  </w:r>
                </w:p>
              </w:tc>
              <w:tc>
                <w:tcPr>
                  <w:tcW w:w="2070" w:type="dxa"/>
                </w:tcPr>
                <w:p w:rsidR="00B423D3" w:rsidRPr="00C73E96" w:rsidRDefault="00B423D3" w:rsidP="009F6C32">
                  <w:pPr>
                    <w:widowControl w:val="0"/>
                    <w:autoSpaceDE w:val="0"/>
                    <w:autoSpaceDN w:val="0"/>
                    <w:spacing w:after="60" w:line="256" w:lineRule="auto"/>
                    <w:jc w:val="center"/>
                    <w:rPr>
                      <w:rFonts w:asciiTheme="minorHAnsi" w:hAnsiTheme="minorHAnsi" w:cstheme="minorHAnsi"/>
                      <w:b/>
                      <w:color w:val="000000" w:themeColor="text1"/>
                      <w:lang w:bidi="en-US"/>
                    </w:rPr>
                  </w:pPr>
                  <w:r w:rsidRPr="00C73E96">
                    <w:rPr>
                      <w:rFonts w:asciiTheme="minorHAnsi" w:hAnsiTheme="minorHAnsi" w:cstheme="minorHAnsi"/>
                      <w:b/>
                      <w:color w:val="000000" w:themeColor="text1"/>
                      <w:lang w:bidi="en-US"/>
                    </w:rPr>
                    <w:t>Number of New Enrollments</w:t>
                  </w:r>
                </w:p>
              </w:tc>
              <w:tc>
                <w:tcPr>
                  <w:tcW w:w="1980" w:type="dxa"/>
                </w:tcPr>
                <w:p w:rsidR="00B423D3" w:rsidRPr="00C73E96" w:rsidRDefault="00B423D3" w:rsidP="009F6C32">
                  <w:pPr>
                    <w:widowControl w:val="0"/>
                    <w:autoSpaceDE w:val="0"/>
                    <w:autoSpaceDN w:val="0"/>
                    <w:spacing w:after="60" w:line="256" w:lineRule="auto"/>
                    <w:jc w:val="center"/>
                    <w:rPr>
                      <w:rFonts w:asciiTheme="minorHAnsi" w:hAnsiTheme="minorHAnsi" w:cstheme="minorHAnsi"/>
                      <w:b/>
                      <w:color w:val="000000" w:themeColor="text1"/>
                      <w:lang w:bidi="en-US"/>
                    </w:rPr>
                  </w:pPr>
                  <w:r w:rsidRPr="00C73E96">
                    <w:rPr>
                      <w:rFonts w:asciiTheme="minorHAnsi" w:hAnsiTheme="minorHAnsi" w:cstheme="minorHAnsi"/>
                      <w:b/>
                      <w:color w:val="000000" w:themeColor="text1"/>
                      <w:lang w:bidi="en-US"/>
                    </w:rPr>
                    <w:t xml:space="preserve">Number of </w:t>
                  </w:r>
                  <w:proofErr w:type="spellStart"/>
                  <w:r w:rsidRPr="00C73E96">
                    <w:rPr>
                      <w:rFonts w:asciiTheme="minorHAnsi" w:hAnsiTheme="minorHAnsi" w:cstheme="minorHAnsi"/>
                      <w:b/>
                      <w:color w:val="000000" w:themeColor="text1"/>
                      <w:lang w:bidi="en-US"/>
                    </w:rPr>
                    <w:t>Disenrollments</w:t>
                  </w:r>
                  <w:proofErr w:type="spellEnd"/>
                  <w:r w:rsidRPr="00C73E96">
                    <w:rPr>
                      <w:rFonts w:asciiTheme="minorHAnsi" w:hAnsiTheme="minorHAnsi" w:cstheme="minorHAnsi"/>
                      <w:b/>
                      <w:color w:val="000000" w:themeColor="text1"/>
                      <w:lang w:bidi="en-US"/>
                    </w:rPr>
                    <w:t xml:space="preserve"> (All cause)</w:t>
                  </w:r>
                </w:p>
              </w:tc>
              <w:tc>
                <w:tcPr>
                  <w:tcW w:w="1620" w:type="dxa"/>
                </w:tcPr>
                <w:p w:rsidR="00B423D3" w:rsidRPr="00C73E96" w:rsidRDefault="00B423D3" w:rsidP="009F6C32">
                  <w:pPr>
                    <w:widowControl w:val="0"/>
                    <w:autoSpaceDE w:val="0"/>
                    <w:autoSpaceDN w:val="0"/>
                    <w:spacing w:after="60" w:line="256" w:lineRule="auto"/>
                    <w:jc w:val="center"/>
                    <w:rPr>
                      <w:rFonts w:asciiTheme="minorHAnsi" w:hAnsiTheme="minorHAnsi" w:cstheme="minorHAnsi"/>
                      <w:b/>
                      <w:color w:val="000000" w:themeColor="text1"/>
                      <w:lang w:bidi="en-US"/>
                    </w:rPr>
                  </w:pPr>
                  <w:r w:rsidRPr="00C73E96">
                    <w:rPr>
                      <w:rFonts w:asciiTheme="minorHAnsi" w:hAnsiTheme="minorHAnsi" w:cstheme="minorHAnsi"/>
                      <w:b/>
                      <w:color w:val="000000" w:themeColor="text1"/>
                      <w:lang w:bidi="en-US"/>
                    </w:rPr>
                    <w:t>Net Change in Enrollments</w:t>
                  </w:r>
                </w:p>
              </w:tc>
            </w:tr>
            <w:tr w:rsidR="00B423D3" w:rsidRPr="00C73E96" w:rsidTr="009F6C32">
              <w:tc>
                <w:tcPr>
                  <w:tcW w:w="985"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r w:rsidRPr="00C73E96">
                    <w:rPr>
                      <w:rFonts w:asciiTheme="minorHAnsi" w:hAnsiTheme="minorHAnsi" w:cstheme="minorHAnsi"/>
                      <w:color w:val="000000" w:themeColor="text1"/>
                      <w:lang w:bidi="en-US"/>
                    </w:rPr>
                    <w:t>Jan</w:t>
                  </w: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207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98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r>
            <w:tr w:rsidR="00B423D3" w:rsidRPr="00C73E96" w:rsidTr="009F6C32">
              <w:tc>
                <w:tcPr>
                  <w:tcW w:w="985"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r w:rsidRPr="00C73E96">
                    <w:rPr>
                      <w:rFonts w:asciiTheme="minorHAnsi" w:hAnsiTheme="minorHAnsi" w:cstheme="minorHAnsi"/>
                      <w:color w:val="000000" w:themeColor="text1"/>
                      <w:lang w:bidi="en-US"/>
                    </w:rPr>
                    <w:t>Feb</w:t>
                  </w: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207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98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r>
            <w:tr w:rsidR="00B423D3" w:rsidRPr="00C73E96" w:rsidTr="009F6C32">
              <w:tc>
                <w:tcPr>
                  <w:tcW w:w="985"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r w:rsidRPr="00C73E96">
                    <w:rPr>
                      <w:rFonts w:asciiTheme="minorHAnsi" w:hAnsiTheme="minorHAnsi" w:cstheme="minorHAnsi"/>
                      <w:color w:val="000000" w:themeColor="text1"/>
                      <w:lang w:bidi="en-US"/>
                    </w:rPr>
                    <w:t>Mar</w:t>
                  </w: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207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98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r>
            <w:tr w:rsidR="00B423D3" w:rsidRPr="00C73E96" w:rsidTr="009F6C32">
              <w:tc>
                <w:tcPr>
                  <w:tcW w:w="985"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r w:rsidRPr="00C73E96">
                    <w:rPr>
                      <w:rFonts w:asciiTheme="minorHAnsi" w:hAnsiTheme="minorHAnsi" w:cstheme="minorHAnsi"/>
                      <w:color w:val="000000" w:themeColor="text1"/>
                      <w:lang w:bidi="en-US"/>
                    </w:rPr>
                    <w:t>Apr</w:t>
                  </w: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207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98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r>
            <w:tr w:rsidR="00B423D3" w:rsidRPr="00C73E96" w:rsidTr="009F6C32">
              <w:tc>
                <w:tcPr>
                  <w:tcW w:w="985"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r w:rsidRPr="00C73E96">
                    <w:rPr>
                      <w:rFonts w:asciiTheme="minorHAnsi" w:hAnsiTheme="minorHAnsi" w:cstheme="minorHAnsi"/>
                      <w:color w:val="000000" w:themeColor="text1"/>
                      <w:lang w:bidi="en-US"/>
                    </w:rPr>
                    <w:t>May</w:t>
                  </w: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207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98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r>
            <w:tr w:rsidR="00B423D3" w:rsidRPr="00C73E96" w:rsidTr="009F6C32">
              <w:tc>
                <w:tcPr>
                  <w:tcW w:w="985"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r w:rsidRPr="00C73E96">
                    <w:rPr>
                      <w:rFonts w:asciiTheme="minorHAnsi" w:hAnsiTheme="minorHAnsi" w:cstheme="minorHAnsi"/>
                      <w:color w:val="000000" w:themeColor="text1"/>
                      <w:lang w:bidi="en-US"/>
                    </w:rPr>
                    <w:t>Jun</w:t>
                  </w: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207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98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r>
            <w:tr w:rsidR="00B423D3" w:rsidRPr="00C73E96" w:rsidTr="009F6C32">
              <w:tc>
                <w:tcPr>
                  <w:tcW w:w="985"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r w:rsidRPr="00C73E96">
                    <w:rPr>
                      <w:rFonts w:asciiTheme="minorHAnsi" w:hAnsiTheme="minorHAnsi" w:cstheme="minorHAnsi"/>
                      <w:color w:val="000000" w:themeColor="text1"/>
                      <w:lang w:bidi="en-US"/>
                    </w:rPr>
                    <w:t>Jul</w:t>
                  </w: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207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98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r>
            <w:tr w:rsidR="00B423D3" w:rsidRPr="00C73E96" w:rsidTr="009F6C32">
              <w:tc>
                <w:tcPr>
                  <w:tcW w:w="985"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r w:rsidRPr="00C73E96">
                    <w:rPr>
                      <w:rFonts w:asciiTheme="minorHAnsi" w:hAnsiTheme="minorHAnsi" w:cstheme="minorHAnsi"/>
                      <w:color w:val="000000" w:themeColor="text1"/>
                      <w:lang w:bidi="en-US"/>
                    </w:rPr>
                    <w:t>Aug</w:t>
                  </w: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207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98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r>
            <w:tr w:rsidR="00B423D3" w:rsidRPr="00C73E96" w:rsidTr="009F6C32">
              <w:tc>
                <w:tcPr>
                  <w:tcW w:w="985"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r w:rsidRPr="00C73E96">
                    <w:rPr>
                      <w:rFonts w:asciiTheme="minorHAnsi" w:hAnsiTheme="minorHAnsi" w:cstheme="minorHAnsi"/>
                      <w:color w:val="000000" w:themeColor="text1"/>
                      <w:lang w:bidi="en-US"/>
                    </w:rPr>
                    <w:t>Sep</w:t>
                  </w: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207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98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r>
            <w:tr w:rsidR="00B423D3" w:rsidRPr="00C73E96" w:rsidTr="009F6C32">
              <w:tc>
                <w:tcPr>
                  <w:tcW w:w="985"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r w:rsidRPr="00C73E96">
                    <w:rPr>
                      <w:rFonts w:asciiTheme="minorHAnsi" w:hAnsiTheme="minorHAnsi" w:cstheme="minorHAnsi"/>
                      <w:color w:val="000000" w:themeColor="text1"/>
                      <w:lang w:bidi="en-US"/>
                    </w:rPr>
                    <w:t>Oct</w:t>
                  </w: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207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98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r>
            <w:tr w:rsidR="00B423D3" w:rsidRPr="00C73E96" w:rsidTr="009F6C32">
              <w:tc>
                <w:tcPr>
                  <w:tcW w:w="985"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r w:rsidRPr="00C73E96">
                    <w:rPr>
                      <w:rFonts w:asciiTheme="minorHAnsi" w:hAnsiTheme="minorHAnsi" w:cstheme="minorHAnsi"/>
                      <w:color w:val="000000" w:themeColor="text1"/>
                      <w:lang w:bidi="en-US"/>
                    </w:rPr>
                    <w:t>Nov</w:t>
                  </w: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207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98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r>
            <w:tr w:rsidR="00B423D3" w:rsidRPr="00C73E96" w:rsidTr="009F6C32">
              <w:tc>
                <w:tcPr>
                  <w:tcW w:w="985"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r w:rsidRPr="00C73E96">
                    <w:rPr>
                      <w:rFonts w:asciiTheme="minorHAnsi" w:hAnsiTheme="minorHAnsi" w:cstheme="minorHAnsi"/>
                      <w:color w:val="000000" w:themeColor="text1"/>
                      <w:lang w:bidi="en-US"/>
                    </w:rPr>
                    <w:t>Dec</w:t>
                  </w: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207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98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c>
                <w:tcPr>
                  <w:tcW w:w="1620" w:type="dxa"/>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lang w:bidi="en-US"/>
                    </w:rPr>
                  </w:pPr>
                </w:p>
              </w:tc>
            </w:tr>
          </w:tbl>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p>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p>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p>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p>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p>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p>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p>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p>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p>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p>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p>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p>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p>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p>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p>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p>
          <w:tbl>
            <w:tblPr>
              <w:tblStyle w:val="TableGrid"/>
              <w:tblW w:w="0" w:type="auto"/>
              <w:tblLook w:val="04A0" w:firstRow="1" w:lastRow="0" w:firstColumn="1" w:lastColumn="0" w:noHBand="0" w:noVBand="1"/>
            </w:tblPr>
            <w:tblGrid>
              <w:gridCol w:w="2768"/>
              <w:gridCol w:w="6091"/>
            </w:tblGrid>
            <w:tr w:rsidR="00B423D3" w:rsidRPr="00C73E96" w:rsidTr="009F6C32">
              <w:trPr>
                <w:trHeight w:val="2384"/>
              </w:trPr>
              <w:tc>
                <w:tcPr>
                  <w:tcW w:w="2768" w:type="dxa"/>
                  <w:shd w:val="clear" w:color="auto" w:fill="B4C6E7" w:themeFill="accent1" w:themeFillTint="66"/>
                </w:tcPr>
                <w:p w:rsidR="00B423D3" w:rsidRPr="00C73E96" w:rsidRDefault="00B423D3" w:rsidP="009F6C32">
                  <w:pPr>
                    <w:widowControl w:val="0"/>
                    <w:autoSpaceDE w:val="0"/>
                    <w:autoSpaceDN w:val="0"/>
                    <w:spacing w:after="60" w:line="256" w:lineRule="auto"/>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Utilization Analysis Narrative:</w:t>
                  </w:r>
                </w:p>
                <w:p w:rsidR="00B423D3" w:rsidRPr="00C73E96" w:rsidRDefault="00B423D3" w:rsidP="009F6C32">
                  <w:pPr>
                    <w:widowControl w:val="0"/>
                    <w:autoSpaceDE w:val="0"/>
                    <w:autoSpaceDN w:val="0"/>
                    <w:spacing w:after="60" w:line="256" w:lineRule="auto"/>
                    <w:rPr>
                      <w:rFonts w:asciiTheme="minorHAnsi" w:hAnsiTheme="minorHAnsi" w:cstheme="minorHAnsi"/>
                      <w:color w:val="000000" w:themeColor="text1"/>
                      <w:sz w:val="22"/>
                      <w:lang w:bidi="en-US"/>
                    </w:rPr>
                  </w:pPr>
                </w:p>
              </w:tc>
              <w:tc>
                <w:tcPr>
                  <w:tcW w:w="6091" w:type="dxa"/>
                </w:tcPr>
                <w:p w:rsidR="00B423D3" w:rsidRPr="00C73E96" w:rsidRDefault="00B423D3" w:rsidP="009F6C32">
                  <w:pPr>
                    <w:widowControl w:val="0"/>
                    <w:autoSpaceDE w:val="0"/>
                    <w:autoSpaceDN w:val="0"/>
                    <w:spacing w:after="60" w:line="256" w:lineRule="auto"/>
                    <w:rPr>
                      <w:rFonts w:asciiTheme="minorHAnsi" w:hAnsiTheme="minorHAnsi" w:cstheme="minorHAnsi"/>
                      <w:color w:val="000000" w:themeColor="text1"/>
                      <w:sz w:val="22"/>
                      <w:lang w:bidi="en-US"/>
                    </w:rPr>
                  </w:pPr>
                </w:p>
              </w:tc>
            </w:tr>
          </w:tbl>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p>
        </w:tc>
      </w:tr>
    </w:tbl>
    <w:p w:rsidR="00B423D3" w:rsidRPr="00C73E96" w:rsidRDefault="00B423D3" w:rsidP="00B423D3"/>
    <w:tbl>
      <w:tblPr>
        <w:tblStyle w:val="TableGrid"/>
        <w:tblW w:w="9355" w:type="dxa"/>
        <w:tblLook w:val="04A0" w:firstRow="1" w:lastRow="0" w:firstColumn="1" w:lastColumn="0" w:noHBand="0" w:noVBand="1"/>
      </w:tblPr>
      <w:tblGrid>
        <w:gridCol w:w="445"/>
        <w:gridCol w:w="8910"/>
      </w:tblGrid>
      <w:tr w:rsidR="00B423D3" w:rsidRPr="00C73E96" w:rsidTr="009F6C32">
        <w:trPr>
          <w:trHeight w:val="800"/>
        </w:trPr>
        <w:tc>
          <w:tcPr>
            <w:tcW w:w="445" w:type="dxa"/>
            <w:shd w:val="clear" w:color="auto" w:fill="B4C6E7" w:themeFill="accent1" w:themeFillTint="66"/>
            <w:vAlign w:val="center"/>
          </w:tcPr>
          <w:p w:rsidR="00B423D3" w:rsidRPr="00C73E96" w:rsidRDefault="00B423D3" w:rsidP="009F6C32">
            <w:pPr>
              <w:keepNext/>
              <w:jc w:val="center"/>
              <w:rPr>
                <w:rFonts w:asciiTheme="minorHAnsi" w:hAnsiTheme="minorHAnsi" w:cstheme="minorHAnsi"/>
                <w:sz w:val="22"/>
              </w:rPr>
            </w:pPr>
            <w:r w:rsidRPr="00C73E96">
              <w:rPr>
                <w:rFonts w:asciiTheme="minorHAnsi" w:hAnsiTheme="minorHAnsi" w:cstheme="minorHAnsi"/>
                <w:sz w:val="22"/>
              </w:rPr>
              <w:lastRenderedPageBreak/>
              <w:t>5</w:t>
            </w:r>
          </w:p>
        </w:tc>
        <w:tc>
          <w:tcPr>
            <w:tcW w:w="8910" w:type="dxa"/>
            <w:shd w:val="clear" w:color="auto" w:fill="B4C6E7" w:themeFill="accent1" w:themeFillTint="66"/>
            <w:vAlign w:val="center"/>
          </w:tcPr>
          <w:p w:rsidR="00B423D3" w:rsidRPr="00C73E96" w:rsidRDefault="00B423D3" w:rsidP="009F6C32">
            <w:pPr>
              <w:keepNext/>
              <w:widowControl w:val="0"/>
              <w:autoSpaceDE w:val="0"/>
              <w:autoSpaceDN w:val="0"/>
              <w:spacing w:line="257" w:lineRule="auto"/>
              <w:jc w:val="both"/>
              <w:rPr>
                <w:rFonts w:asciiTheme="minorHAnsi" w:hAnsiTheme="minorHAnsi" w:cstheme="minorHAnsi"/>
                <w:sz w:val="22"/>
              </w:rPr>
            </w:pPr>
            <w:r w:rsidRPr="00C73E96">
              <w:rPr>
                <w:rFonts w:asciiTheme="minorHAnsi" w:hAnsiTheme="minorHAnsi" w:cstheme="minorHAnsi"/>
                <w:color w:val="000000" w:themeColor="text1"/>
                <w:sz w:val="22"/>
                <w:lang w:bidi="en-US"/>
              </w:rPr>
              <w:t xml:space="preserve">Provide information on staff </w:t>
            </w:r>
            <w:r w:rsidRPr="00C73E96">
              <w:rPr>
                <w:rFonts w:asciiTheme="minorHAnsi" w:hAnsiTheme="minorHAnsi" w:cstheme="minorHAnsi"/>
                <w:color w:val="000000" w:themeColor="text1"/>
                <w:sz w:val="22"/>
                <w:szCs w:val="22"/>
                <w:lang w:bidi="en-US"/>
              </w:rPr>
              <w:t xml:space="preserve">turnover </w:t>
            </w:r>
            <w:r w:rsidRPr="00C73E96">
              <w:rPr>
                <w:rFonts w:asciiTheme="minorHAnsi" w:hAnsiTheme="minorHAnsi" w:cstheme="minorHAnsi"/>
                <w:color w:val="000000" w:themeColor="text1"/>
                <w:sz w:val="22"/>
                <w:lang w:bidi="en-US"/>
              </w:rPr>
              <w:t xml:space="preserve">by completing the following table.  Describe any challenges recruiting and retaining </w:t>
            </w:r>
            <w:r w:rsidRPr="00C73E96">
              <w:rPr>
                <w:rFonts w:asciiTheme="minorHAnsi" w:hAnsiTheme="minorHAnsi" w:cstheme="minorHAnsi"/>
                <w:color w:val="000000" w:themeColor="text1"/>
                <w:sz w:val="22"/>
                <w:szCs w:val="22"/>
                <w:lang w:bidi="en-US"/>
              </w:rPr>
              <w:t>staff</w:t>
            </w:r>
            <w:r w:rsidRPr="00C73E96">
              <w:rPr>
                <w:rFonts w:asciiTheme="minorHAnsi" w:hAnsiTheme="minorHAnsi" w:cstheme="minorHAnsi"/>
                <w:color w:val="000000" w:themeColor="text1"/>
                <w:sz w:val="22"/>
                <w:lang w:bidi="en-US"/>
              </w:rPr>
              <w:t xml:space="preserve">, </w:t>
            </w:r>
            <w:r w:rsidRPr="00C73E96">
              <w:rPr>
                <w:rFonts w:asciiTheme="minorHAnsi" w:hAnsiTheme="minorHAnsi" w:cstheme="minorHAnsi"/>
                <w:color w:val="000000" w:themeColor="text1"/>
                <w:sz w:val="22"/>
                <w:szCs w:val="22"/>
                <w:lang w:bidi="en-US"/>
              </w:rPr>
              <w:t>how those challenges were resolved</w:t>
            </w:r>
            <w:r w:rsidRPr="00C73E96">
              <w:rPr>
                <w:rFonts w:asciiTheme="minorHAnsi" w:hAnsiTheme="minorHAnsi" w:cstheme="minorHAnsi"/>
                <w:color w:val="000000" w:themeColor="text1"/>
                <w:sz w:val="22"/>
                <w:lang w:bidi="en-US"/>
              </w:rPr>
              <w:t xml:space="preserve"> in the past and strategies for addressing on an on-going basis.</w:t>
            </w:r>
          </w:p>
        </w:tc>
      </w:tr>
      <w:tr w:rsidR="00B423D3" w:rsidRPr="00C73E96" w:rsidTr="009F6C32">
        <w:trPr>
          <w:trHeight w:val="11906"/>
        </w:trPr>
        <w:tc>
          <w:tcPr>
            <w:tcW w:w="9355" w:type="dxa"/>
            <w:gridSpan w:val="2"/>
          </w:tcPr>
          <w:p w:rsidR="00B423D3" w:rsidRPr="00C73E96" w:rsidRDefault="00B423D3" w:rsidP="009F6C32">
            <w:pPr>
              <w:keepNext/>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bl>
            <w:tblPr>
              <w:tblStyle w:val="TableGrid"/>
              <w:tblW w:w="0" w:type="auto"/>
              <w:tblLook w:val="04A0" w:firstRow="1" w:lastRow="0" w:firstColumn="1" w:lastColumn="0" w:noHBand="0" w:noVBand="1"/>
            </w:tblPr>
            <w:tblGrid>
              <w:gridCol w:w="2948"/>
              <w:gridCol w:w="1481"/>
              <w:gridCol w:w="1579"/>
              <w:gridCol w:w="2250"/>
            </w:tblGrid>
            <w:tr w:rsidR="00B423D3" w:rsidRPr="00C73E96" w:rsidTr="009F6C32">
              <w:tc>
                <w:tcPr>
                  <w:tcW w:w="2948" w:type="dxa"/>
                  <w:vMerge w:val="restart"/>
                  <w:shd w:val="clear" w:color="auto" w:fill="808080" w:themeFill="background1" w:themeFillShade="80"/>
                  <w:vAlign w:val="center"/>
                </w:tcPr>
                <w:p w:rsidR="00B423D3" w:rsidRPr="00C73E96" w:rsidRDefault="00B423D3" w:rsidP="009F6C32">
                  <w:pPr>
                    <w:keepNext/>
                    <w:widowControl w:val="0"/>
                    <w:autoSpaceDE w:val="0"/>
                    <w:autoSpaceDN w:val="0"/>
                    <w:spacing w:after="60" w:line="256" w:lineRule="auto"/>
                    <w:jc w:val="center"/>
                    <w:rPr>
                      <w:rFonts w:asciiTheme="minorHAnsi" w:hAnsiTheme="minorHAnsi" w:cstheme="minorHAnsi"/>
                      <w:b/>
                      <w:color w:val="FFFFFF" w:themeColor="background1"/>
                      <w:sz w:val="22"/>
                      <w:lang w:bidi="en-US"/>
                    </w:rPr>
                  </w:pPr>
                  <w:r w:rsidRPr="00C73E96">
                    <w:rPr>
                      <w:rFonts w:asciiTheme="minorHAnsi" w:hAnsiTheme="minorHAnsi" w:cstheme="minorHAnsi"/>
                      <w:b/>
                      <w:color w:val="FFFFFF" w:themeColor="background1"/>
                      <w:sz w:val="22"/>
                      <w:lang w:bidi="en-US"/>
                    </w:rPr>
                    <w:t>Employee Type</w:t>
                  </w:r>
                </w:p>
              </w:tc>
              <w:tc>
                <w:tcPr>
                  <w:tcW w:w="5310" w:type="dxa"/>
                  <w:gridSpan w:val="3"/>
                  <w:shd w:val="clear" w:color="auto" w:fill="808080" w:themeFill="background1" w:themeFillShade="80"/>
                </w:tcPr>
                <w:p w:rsidR="00B423D3" w:rsidRPr="00C73E96" w:rsidRDefault="00B423D3" w:rsidP="009F6C32">
                  <w:pPr>
                    <w:keepNext/>
                    <w:widowControl w:val="0"/>
                    <w:autoSpaceDE w:val="0"/>
                    <w:autoSpaceDN w:val="0"/>
                    <w:spacing w:after="60" w:line="256" w:lineRule="auto"/>
                    <w:jc w:val="center"/>
                    <w:rPr>
                      <w:rFonts w:asciiTheme="minorHAnsi" w:hAnsiTheme="minorHAnsi" w:cstheme="minorHAnsi"/>
                      <w:b/>
                      <w:color w:val="FFFFFF" w:themeColor="background1"/>
                      <w:sz w:val="22"/>
                      <w:lang w:bidi="en-US"/>
                    </w:rPr>
                  </w:pPr>
                  <w:r w:rsidRPr="00C73E96">
                    <w:rPr>
                      <w:rFonts w:asciiTheme="minorHAnsi" w:hAnsiTheme="minorHAnsi" w:cstheme="minorHAnsi"/>
                      <w:b/>
                      <w:color w:val="FFFFFF" w:themeColor="background1"/>
                      <w:sz w:val="22"/>
                      <w:lang w:bidi="en-US"/>
                    </w:rPr>
                    <w:t>Employment Turnover Rate</w:t>
                  </w:r>
                </w:p>
              </w:tc>
            </w:tr>
            <w:tr w:rsidR="00B423D3" w:rsidRPr="00C73E96" w:rsidTr="009F6C32">
              <w:tc>
                <w:tcPr>
                  <w:tcW w:w="2948" w:type="dxa"/>
                  <w:vMerge/>
                  <w:shd w:val="clear" w:color="auto" w:fill="808080" w:themeFill="background1" w:themeFillShade="80"/>
                </w:tcPr>
                <w:p w:rsidR="00B423D3" w:rsidRPr="00C73E96" w:rsidRDefault="00B423D3" w:rsidP="009F6C32">
                  <w:pPr>
                    <w:keepNext/>
                    <w:widowControl w:val="0"/>
                    <w:autoSpaceDE w:val="0"/>
                    <w:autoSpaceDN w:val="0"/>
                    <w:spacing w:after="60" w:line="256" w:lineRule="auto"/>
                    <w:jc w:val="center"/>
                    <w:rPr>
                      <w:rFonts w:asciiTheme="minorHAnsi" w:hAnsiTheme="minorHAnsi" w:cstheme="minorHAnsi"/>
                      <w:b/>
                      <w:color w:val="FFFFFF" w:themeColor="background1"/>
                      <w:sz w:val="22"/>
                      <w:lang w:bidi="en-US"/>
                    </w:rPr>
                  </w:pPr>
                </w:p>
              </w:tc>
              <w:tc>
                <w:tcPr>
                  <w:tcW w:w="1481" w:type="dxa"/>
                  <w:shd w:val="clear" w:color="auto" w:fill="808080" w:themeFill="background1" w:themeFillShade="80"/>
                </w:tcPr>
                <w:p w:rsidR="00B423D3" w:rsidRPr="00C73E96" w:rsidRDefault="00B423D3" w:rsidP="009F6C32">
                  <w:pPr>
                    <w:keepNext/>
                    <w:widowControl w:val="0"/>
                    <w:autoSpaceDE w:val="0"/>
                    <w:autoSpaceDN w:val="0"/>
                    <w:spacing w:after="60" w:line="256" w:lineRule="auto"/>
                    <w:jc w:val="center"/>
                    <w:rPr>
                      <w:rFonts w:asciiTheme="minorHAnsi" w:hAnsiTheme="minorHAnsi" w:cstheme="minorHAnsi"/>
                      <w:b/>
                      <w:color w:val="FFFFFF" w:themeColor="background1"/>
                      <w:sz w:val="22"/>
                      <w:lang w:bidi="en-US"/>
                    </w:rPr>
                  </w:pPr>
                  <w:r w:rsidRPr="00C73E96">
                    <w:rPr>
                      <w:rFonts w:asciiTheme="minorHAnsi" w:hAnsiTheme="minorHAnsi" w:cstheme="minorHAnsi"/>
                      <w:b/>
                      <w:color w:val="FFFFFF" w:themeColor="background1"/>
                      <w:sz w:val="22"/>
                      <w:lang w:bidi="en-US"/>
                    </w:rPr>
                    <w:t>CY 2017</w:t>
                  </w:r>
                </w:p>
              </w:tc>
              <w:tc>
                <w:tcPr>
                  <w:tcW w:w="1579" w:type="dxa"/>
                  <w:shd w:val="clear" w:color="auto" w:fill="808080" w:themeFill="background1" w:themeFillShade="80"/>
                </w:tcPr>
                <w:p w:rsidR="00B423D3" w:rsidRPr="00C73E96" w:rsidRDefault="00B423D3" w:rsidP="009F6C32">
                  <w:pPr>
                    <w:keepNext/>
                    <w:widowControl w:val="0"/>
                    <w:autoSpaceDE w:val="0"/>
                    <w:autoSpaceDN w:val="0"/>
                    <w:spacing w:after="60" w:line="256" w:lineRule="auto"/>
                    <w:jc w:val="center"/>
                    <w:rPr>
                      <w:rFonts w:asciiTheme="minorHAnsi" w:hAnsiTheme="minorHAnsi" w:cstheme="minorHAnsi"/>
                      <w:b/>
                      <w:color w:val="FFFFFF" w:themeColor="background1"/>
                      <w:sz w:val="22"/>
                      <w:lang w:bidi="en-US"/>
                    </w:rPr>
                  </w:pPr>
                  <w:r w:rsidRPr="00C73E96">
                    <w:rPr>
                      <w:rFonts w:asciiTheme="minorHAnsi" w:hAnsiTheme="minorHAnsi" w:cstheme="minorHAnsi"/>
                      <w:b/>
                      <w:color w:val="FFFFFF" w:themeColor="background1"/>
                      <w:sz w:val="22"/>
                      <w:lang w:bidi="en-US"/>
                    </w:rPr>
                    <w:t>CY 2018</w:t>
                  </w:r>
                </w:p>
              </w:tc>
              <w:tc>
                <w:tcPr>
                  <w:tcW w:w="2250" w:type="dxa"/>
                  <w:shd w:val="clear" w:color="auto" w:fill="808080" w:themeFill="background1" w:themeFillShade="80"/>
                </w:tcPr>
                <w:p w:rsidR="00B423D3" w:rsidRPr="00C73E96" w:rsidRDefault="00B423D3" w:rsidP="009F6C32">
                  <w:pPr>
                    <w:keepNext/>
                    <w:widowControl w:val="0"/>
                    <w:autoSpaceDE w:val="0"/>
                    <w:autoSpaceDN w:val="0"/>
                    <w:spacing w:after="60" w:line="256" w:lineRule="auto"/>
                    <w:jc w:val="center"/>
                    <w:rPr>
                      <w:rFonts w:asciiTheme="minorHAnsi" w:hAnsiTheme="minorHAnsi" w:cstheme="minorHAnsi"/>
                      <w:b/>
                      <w:color w:val="FFFFFF" w:themeColor="background1"/>
                      <w:sz w:val="22"/>
                      <w:lang w:bidi="en-US"/>
                    </w:rPr>
                  </w:pPr>
                  <w:r w:rsidRPr="00C73E96">
                    <w:rPr>
                      <w:rFonts w:asciiTheme="minorHAnsi" w:hAnsiTheme="minorHAnsi" w:cstheme="minorHAnsi"/>
                      <w:b/>
                      <w:color w:val="FFFFFF" w:themeColor="background1"/>
                      <w:sz w:val="22"/>
                      <w:lang w:bidi="en-US"/>
                    </w:rPr>
                    <w:t>CY 2019 Year to Date</w:t>
                  </w:r>
                </w:p>
              </w:tc>
            </w:tr>
            <w:tr w:rsidR="00B423D3" w:rsidRPr="00C73E96" w:rsidTr="009F6C32">
              <w:tc>
                <w:tcPr>
                  <w:tcW w:w="2948" w:type="dxa"/>
                  <w:shd w:val="clear" w:color="auto" w:fill="B4C6E7" w:themeFill="accent1" w:themeFillTint="66"/>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All Employees</w:t>
                  </w:r>
                </w:p>
              </w:tc>
              <w:tc>
                <w:tcPr>
                  <w:tcW w:w="1481" w:type="dxa"/>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p>
              </w:tc>
              <w:tc>
                <w:tcPr>
                  <w:tcW w:w="1579" w:type="dxa"/>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p>
              </w:tc>
              <w:tc>
                <w:tcPr>
                  <w:tcW w:w="2250" w:type="dxa"/>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p>
              </w:tc>
            </w:tr>
            <w:tr w:rsidR="00B423D3" w:rsidRPr="00C73E96" w:rsidTr="009F6C32">
              <w:tc>
                <w:tcPr>
                  <w:tcW w:w="2948" w:type="dxa"/>
                  <w:shd w:val="clear" w:color="auto" w:fill="B4C6E7" w:themeFill="accent1" w:themeFillTint="66"/>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Executive, Director, and Management Level</w:t>
                  </w:r>
                </w:p>
              </w:tc>
              <w:tc>
                <w:tcPr>
                  <w:tcW w:w="1481" w:type="dxa"/>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p>
              </w:tc>
              <w:tc>
                <w:tcPr>
                  <w:tcW w:w="1579" w:type="dxa"/>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p>
              </w:tc>
              <w:tc>
                <w:tcPr>
                  <w:tcW w:w="2250" w:type="dxa"/>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p>
              </w:tc>
            </w:tr>
            <w:tr w:rsidR="00B423D3" w:rsidRPr="00C73E96" w:rsidTr="009F6C32">
              <w:tc>
                <w:tcPr>
                  <w:tcW w:w="2948" w:type="dxa"/>
                  <w:shd w:val="clear" w:color="auto" w:fill="B4C6E7" w:themeFill="accent1" w:themeFillTint="66"/>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Clinical and Patient Care Staff</w:t>
                  </w:r>
                </w:p>
              </w:tc>
              <w:tc>
                <w:tcPr>
                  <w:tcW w:w="1481" w:type="dxa"/>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p>
              </w:tc>
              <w:tc>
                <w:tcPr>
                  <w:tcW w:w="1579" w:type="dxa"/>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p>
              </w:tc>
              <w:tc>
                <w:tcPr>
                  <w:tcW w:w="2250" w:type="dxa"/>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p>
              </w:tc>
            </w:tr>
            <w:tr w:rsidR="00B423D3" w:rsidRPr="00C73E96" w:rsidTr="009F6C32">
              <w:tc>
                <w:tcPr>
                  <w:tcW w:w="2948" w:type="dxa"/>
                  <w:shd w:val="clear" w:color="auto" w:fill="B4C6E7" w:themeFill="accent1" w:themeFillTint="66"/>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Administrative Staff</w:t>
                  </w:r>
                </w:p>
              </w:tc>
              <w:tc>
                <w:tcPr>
                  <w:tcW w:w="1481" w:type="dxa"/>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p>
              </w:tc>
              <w:tc>
                <w:tcPr>
                  <w:tcW w:w="1579" w:type="dxa"/>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p>
              </w:tc>
              <w:tc>
                <w:tcPr>
                  <w:tcW w:w="2250" w:type="dxa"/>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p>
              </w:tc>
            </w:tr>
            <w:tr w:rsidR="00B423D3" w:rsidRPr="00C73E96" w:rsidTr="009F6C32">
              <w:tc>
                <w:tcPr>
                  <w:tcW w:w="2948" w:type="dxa"/>
                  <w:shd w:val="clear" w:color="auto" w:fill="B4C6E7" w:themeFill="accent1" w:themeFillTint="66"/>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Transportation Staff</w:t>
                  </w:r>
                </w:p>
              </w:tc>
              <w:tc>
                <w:tcPr>
                  <w:tcW w:w="1481" w:type="dxa"/>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p>
              </w:tc>
              <w:tc>
                <w:tcPr>
                  <w:tcW w:w="1579" w:type="dxa"/>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p>
              </w:tc>
              <w:tc>
                <w:tcPr>
                  <w:tcW w:w="2250" w:type="dxa"/>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p>
              </w:tc>
            </w:tr>
            <w:tr w:rsidR="00B423D3" w:rsidRPr="00C73E96" w:rsidTr="009F6C32">
              <w:tc>
                <w:tcPr>
                  <w:tcW w:w="2948" w:type="dxa"/>
                  <w:shd w:val="clear" w:color="auto" w:fill="B4C6E7" w:themeFill="accent1" w:themeFillTint="66"/>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Other (describe)</w:t>
                  </w:r>
                </w:p>
              </w:tc>
              <w:tc>
                <w:tcPr>
                  <w:tcW w:w="1481" w:type="dxa"/>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p>
              </w:tc>
              <w:tc>
                <w:tcPr>
                  <w:tcW w:w="1579" w:type="dxa"/>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p>
              </w:tc>
              <w:tc>
                <w:tcPr>
                  <w:tcW w:w="2250" w:type="dxa"/>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p>
              </w:tc>
            </w:tr>
          </w:tbl>
          <w:p w:rsidR="00B423D3" w:rsidRPr="00C73E96" w:rsidRDefault="00B423D3" w:rsidP="009F6C32">
            <w:pPr>
              <w:keepNext/>
              <w:widowControl w:val="0"/>
              <w:autoSpaceDE w:val="0"/>
              <w:autoSpaceDN w:val="0"/>
              <w:spacing w:after="60" w:line="256" w:lineRule="auto"/>
              <w:jc w:val="both"/>
              <w:rPr>
                <w:rFonts w:asciiTheme="minorHAnsi" w:hAnsiTheme="minorHAnsi" w:cstheme="minorHAnsi"/>
                <w:color w:val="000000" w:themeColor="text1"/>
                <w:sz w:val="22"/>
                <w:lang w:bidi="en-US"/>
              </w:rPr>
            </w:pPr>
          </w:p>
          <w:p w:rsidR="00B423D3" w:rsidRPr="00C73E96" w:rsidRDefault="00B423D3" w:rsidP="009F6C32">
            <w:pPr>
              <w:keepNext/>
              <w:widowControl w:val="0"/>
              <w:autoSpaceDE w:val="0"/>
              <w:autoSpaceDN w:val="0"/>
              <w:spacing w:after="60" w:line="256" w:lineRule="auto"/>
              <w:jc w:val="both"/>
              <w:rPr>
                <w:rFonts w:asciiTheme="minorHAnsi" w:hAnsiTheme="minorHAnsi" w:cstheme="minorHAnsi"/>
                <w:color w:val="000000" w:themeColor="text1"/>
                <w:sz w:val="22"/>
                <w:lang w:bidi="en-US"/>
              </w:rPr>
            </w:pPr>
          </w:p>
          <w:tbl>
            <w:tblPr>
              <w:tblStyle w:val="TableGrid"/>
              <w:tblW w:w="0" w:type="auto"/>
              <w:tblLook w:val="04A0" w:firstRow="1" w:lastRow="0" w:firstColumn="1" w:lastColumn="0" w:noHBand="0" w:noVBand="1"/>
            </w:tblPr>
            <w:tblGrid>
              <w:gridCol w:w="2768"/>
              <w:gridCol w:w="6091"/>
            </w:tblGrid>
            <w:tr w:rsidR="00B423D3" w:rsidRPr="00C73E96" w:rsidTr="009F6C32">
              <w:trPr>
                <w:trHeight w:val="1601"/>
              </w:trPr>
              <w:tc>
                <w:tcPr>
                  <w:tcW w:w="2768" w:type="dxa"/>
                  <w:shd w:val="clear" w:color="auto" w:fill="B4C6E7" w:themeFill="accent1" w:themeFillTint="66"/>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Recruiting Challenges</w:t>
                  </w:r>
                </w:p>
              </w:tc>
              <w:tc>
                <w:tcPr>
                  <w:tcW w:w="6091" w:type="dxa"/>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p>
              </w:tc>
            </w:tr>
            <w:tr w:rsidR="00B423D3" w:rsidRPr="00C73E96" w:rsidTr="009F6C32">
              <w:trPr>
                <w:trHeight w:val="1691"/>
              </w:trPr>
              <w:tc>
                <w:tcPr>
                  <w:tcW w:w="2768" w:type="dxa"/>
                  <w:shd w:val="clear" w:color="auto" w:fill="B4C6E7" w:themeFill="accent1" w:themeFillTint="66"/>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Retention Challenges</w:t>
                  </w:r>
                </w:p>
              </w:tc>
              <w:tc>
                <w:tcPr>
                  <w:tcW w:w="6091" w:type="dxa"/>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p>
              </w:tc>
            </w:tr>
            <w:tr w:rsidR="00B423D3" w:rsidRPr="00C73E96" w:rsidTr="009F6C32">
              <w:trPr>
                <w:trHeight w:val="2150"/>
              </w:trPr>
              <w:tc>
                <w:tcPr>
                  <w:tcW w:w="2768" w:type="dxa"/>
                  <w:shd w:val="clear" w:color="auto" w:fill="B4C6E7" w:themeFill="accent1" w:themeFillTint="66"/>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Past and Future Strategies</w:t>
                  </w:r>
                </w:p>
              </w:tc>
              <w:tc>
                <w:tcPr>
                  <w:tcW w:w="6091" w:type="dxa"/>
                </w:tcPr>
                <w:p w:rsidR="00B423D3" w:rsidRPr="00C73E96" w:rsidRDefault="00B423D3" w:rsidP="009F6C32">
                  <w:pPr>
                    <w:keepNext/>
                    <w:widowControl w:val="0"/>
                    <w:autoSpaceDE w:val="0"/>
                    <w:autoSpaceDN w:val="0"/>
                    <w:spacing w:after="60" w:line="256" w:lineRule="auto"/>
                    <w:rPr>
                      <w:rFonts w:asciiTheme="minorHAnsi" w:hAnsiTheme="minorHAnsi" w:cstheme="minorHAnsi"/>
                      <w:color w:val="000000" w:themeColor="text1"/>
                      <w:sz w:val="22"/>
                      <w:lang w:bidi="en-US"/>
                    </w:rPr>
                  </w:pPr>
                </w:p>
              </w:tc>
            </w:tr>
          </w:tbl>
          <w:p w:rsidR="00B423D3" w:rsidRPr="00C73E96" w:rsidRDefault="00B423D3" w:rsidP="009F6C32">
            <w:pPr>
              <w:keepNext/>
              <w:widowControl w:val="0"/>
              <w:autoSpaceDE w:val="0"/>
              <w:autoSpaceDN w:val="0"/>
              <w:spacing w:after="60" w:line="256" w:lineRule="auto"/>
              <w:jc w:val="both"/>
              <w:rPr>
                <w:rFonts w:asciiTheme="minorHAnsi" w:hAnsiTheme="minorHAnsi" w:cstheme="minorHAnsi"/>
                <w:color w:val="000000" w:themeColor="text1"/>
                <w:sz w:val="22"/>
                <w:lang w:bidi="en-US"/>
              </w:rPr>
            </w:pPr>
          </w:p>
        </w:tc>
      </w:tr>
      <w:tr w:rsidR="00B423D3" w:rsidRPr="00C73E96" w:rsidTr="009F6C32">
        <w:trPr>
          <w:trHeight w:val="449"/>
        </w:trPr>
        <w:tc>
          <w:tcPr>
            <w:tcW w:w="445" w:type="dxa"/>
            <w:shd w:val="clear" w:color="auto" w:fill="B4C6E7" w:themeFill="accent1"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lastRenderedPageBreak/>
              <w:t>6</w:t>
            </w:r>
          </w:p>
        </w:tc>
        <w:tc>
          <w:tcPr>
            <w:tcW w:w="8910" w:type="dxa"/>
            <w:shd w:val="clear" w:color="auto" w:fill="B4C6E7" w:themeFill="accent1" w:themeFillTint="66"/>
            <w:vAlign w:val="center"/>
          </w:tcPr>
          <w:p w:rsidR="00B423D3" w:rsidRPr="00C73E96" w:rsidRDefault="00B423D3" w:rsidP="009F6C32">
            <w:pPr>
              <w:widowControl w:val="0"/>
              <w:autoSpaceDE w:val="0"/>
              <w:autoSpaceDN w:val="0"/>
              <w:spacing w:line="256" w:lineRule="auto"/>
              <w:jc w:val="both"/>
              <w:rPr>
                <w:rFonts w:asciiTheme="minorHAnsi" w:hAnsiTheme="minorHAnsi" w:cstheme="minorHAnsi"/>
                <w:color w:val="000000" w:themeColor="text1"/>
                <w:sz w:val="22"/>
                <w:szCs w:val="22"/>
                <w:lang w:bidi="en-US"/>
              </w:rPr>
            </w:pPr>
            <w:r w:rsidRPr="00C73E96">
              <w:rPr>
                <w:rFonts w:asciiTheme="minorHAnsi" w:hAnsiTheme="minorHAnsi" w:cstheme="minorHAnsi"/>
                <w:color w:val="000000" w:themeColor="text1"/>
                <w:sz w:val="22"/>
                <w:szCs w:val="22"/>
                <w:lang w:bidi="en-US"/>
              </w:rPr>
              <w:t>Provide a list of IDT members, as outlined in 42 CFR § 460.102. Include name, role, credentials, length of employment for each member and whether the individual is a PACE employee or contractor</w:t>
            </w:r>
            <w:r w:rsidRPr="00C73E96">
              <w:rPr>
                <w:rFonts w:asciiTheme="minorHAnsi" w:hAnsiTheme="minorHAnsi" w:cstheme="minorHAnsi"/>
                <w:color w:val="000000" w:themeColor="text1"/>
                <w:sz w:val="22"/>
                <w:lang w:bidi="en-US"/>
              </w:rPr>
              <w:t>.</w:t>
            </w:r>
            <w:r w:rsidRPr="00C73E96">
              <w:rPr>
                <w:rFonts w:asciiTheme="minorHAnsi" w:hAnsiTheme="minorHAnsi" w:cstheme="minorHAnsi"/>
                <w:color w:val="000000" w:themeColor="text1"/>
                <w:sz w:val="22"/>
                <w:szCs w:val="22"/>
                <w:lang w:bidi="en-US"/>
              </w:rPr>
              <w:t xml:space="preserve"> </w:t>
            </w:r>
          </w:p>
        </w:tc>
      </w:tr>
      <w:tr w:rsidR="00B423D3" w:rsidRPr="00C73E96" w:rsidTr="009F6C32">
        <w:trPr>
          <w:trHeight w:val="2816"/>
        </w:trPr>
        <w:tc>
          <w:tcPr>
            <w:tcW w:w="9355" w:type="dxa"/>
            <w:gridSpan w:val="2"/>
          </w:tcPr>
          <w:p w:rsidR="00B423D3" w:rsidRPr="00C73E96" w:rsidRDefault="00B423D3" w:rsidP="009F6C32">
            <w:pPr>
              <w:tabs>
                <w:tab w:val="left" w:pos="1691"/>
              </w:tabs>
              <w:ind w:right="144"/>
              <w:rPr>
                <w:rFonts w:asciiTheme="minorHAnsi" w:hAnsiTheme="minorHAnsi" w:cstheme="minorHAnsi"/>
                <w:sz w:val="22"/>
              </w:rPr>
            </w:pPr>
            <w:r w:rsidRPr="00C73E96">
              <w:rPr>
                <w:rFonts w:asciiTheme="minorHAnsi" w:hAnsiTheme="minorHAnsi" w:cstheme="minorHAnsi"/>
                <w:sz w:val="22"/>
              </w:rPr>
              <w:t>Response:</w:t>
            </w:r>
          </w:p>
          <w:p w:rsidR="00B423D3" w:rsidRPr="00C73E96" w:rsidRDefault="00B423D3" w:rsidP="009F6C32">
            <w:pPr>
              <w:tabs>
                <w:tab w:val="left" w:pos="1691"/>
              </w:tabs>
              <w:ind w:right="144"/>
              <w:rPr>
                <w:rFonts w:asciiTheme="minorHAnsi" w:hAnsiTheme="minorHAnsi" w:cstheme="minorHAnsi"/>
                <w:sz w:val="22"/>
              </w:rPr>
            </w:pPr>
          </w:p>
          <w:p w:rsidR="00B423D3" w:rsidRPr="00C73E96" w:rsidRDefault="00B423D3" w:rsidP="009F6C32">
            <w:pPr>
              <w:tabs>
                <w:tab w:val="left" w:pos="1691"/>
              </w:tabs>
              <w:ind w:right="144"/>
              <w:rPr>
                <w:rFonts w:asciiTheme="minorHAnsi" w:hAnsiTheme="minorHAnsi" w:cstheme="minorHAnsi"/>
                <w:b/>
                <w:sz w:val="22"/>
              </w:rPr>
            </w:pPr>
          </w:p>
          <w:p w:rsidR="00B423D3" w:rsidRPr="00C73E96" w:rsidRDefault="00B423D3" w:rsidP="009F6C32">
            <w:pPr>
              <w:tabs>
                <w:tab w:val="left" w:pos="1691"/>
              </w:tabs>
              <w:ind w:right="144"/>
              <w:rPr>
                <w:rFonts w:asciiTheme="minorHAnsi" w:hAnsiTheme="minorHAnsi" w:cstheme="minorHAnsi"/>
                <w:sz w:val="22"/>
              </w:rPr>
            </w:pPr>
          </w:p>
          <w:p w:rsidR="00B423D3" w:rsidRPr="00C73E96" w:rsidRDefault="00B423D3" w:rsidP="009F6C32">
            <w:pPr>
              <w:tabs>
                <w:tab w:val="left" w:pos="1691"/>
              </w:tabs>
              <w:ind w:right="144"/>
              <w:rPr>
                <w:rFonts w:asciiTheme="minorHAnsi" w:hAnsiTheme="minorHAnsi" w:cstheme="minorHAnsi"/>
                <w:sz w:val="22"/>
              </w:rPr>
            </w:pPr>
          </w:p>
          <w:p w:rsidR="00B423D3" w:rsidRPr="00C73E96" w:rsidRDefault="00B423D3" w:rsidP="009F6C32">
            <w:pPr>
              <w:tabs>
                <w:tab w:val="left" w:pos="1691"/>
              </w:tabs>
              <w:ind w:right="144"/>
              <w:rPr>
                <w:rFonts w:asciiTheme="minorHAnsi" w:hAnsiTheme="minorHAnsi" w:cstheme="minorHAnsi"/>
                <w:sz w:val="22"/>
              </w:rPr>
            </w:pPr>
          </w:p>
        </w:tc>
      </w:tr>
      <w:tr w:rsidR="00B423D3" w:rsidRPr="00C73E96" w:rsidTr="009F6C32">
        <w:trPr>
          <w:trHeight w:val="467"/>
        </w:trPr>
        <w:tc>
          <w:tcPr>
            <w:tcW w:w="445" w:type="dxa"/>
            <w:shd w:val="clear" w:color="auto" w:fill="B4C6E7" w:themeFill="accent1"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7</w:t>
            </w:r>
          </w:p>
        </w:tc>
        <w:tc>
          <w:tcPr>
            <w:tcW w:w="8910" w:type="dxa"/>
            <w:shd w:val="clear" w:color="auto" w:fill="B4C6E7" w:themeFill="accent1" w:themeFillTint="66"/>
            <w:vAlign w:val="center"/>
          </w:tcPr>
          <w:p w:rsidR="00B423D3" w:rsidRPr="00C73E96" w:rsidRDefault="00B423D3" w:rsidP="009F6C32">
            <w:pPr>
              <w:widowControl w:val="0"/>
              <w:autoSpaceDE w:val="0"/>
              <w:autoSpaceDN w:val="0"/>
              <w:spacing w:line="257"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szCs w:val="22"/>
                <w:lang w:bidi="en-US"/>
              </w:rPr>
              <w:t>Provide the</w:t>
            </w:r>
            <w:r w:rsidRPr="00C73E96">
              <w:rPr>
                <w:rFonts w:asciiTheme="minorHAnsi" w:hAnsiTheme="minorHAnsi" w:cstheme="minorHAnsi"/>
                <w:color w:val="000000" w:themeColor="text1"/>
                <w:sz w:val="22"/>
                <w:lang w:bidi="en-US"/>
              </w:rPr>
              <w:t xml:space="preserve"> PACE Organization’s</w:t>
            </w:r>
            <w:r w:rsidRPr="00C73E96">
              <w:rPr>
                <w:rFonts w:asciiTheme="minorHAnsi" w:hAnsiTheme="minorHAnsi" w:cstheme="minorHAnsi"/>
                <w:color w:val="000000" w:themeColor="text1"/>
                <w:sz w:val="22"/>
                <w:szCs w:val="22"/>
                <w:lang w:bidi="en-US"/>
              </w:rPr>
              <w:t xml:space="preserve"> service package pursuant to 42 CFR § 460.92.  If the </w:t>
            </w:r>
            <w:r w:rsidRPr="00C73E96">
              <w:rPr>
                <w:rFonts w:asciiTheme="minorHAnsi" w:hAnsiTheme="minorHAnsi" w:cstheme="minorHAnsi"/>
                <w:color w:val="000000" w:themeColor="text1"/>
                <w:sz w:val="22"/>
                <w:lang w:bidi="en-US"/>
              </w:rPr>
              <w:t>PACE Organization’s</w:t>
            </w:r>
            <w:r w:rsidRPr="00C73E96">
              <w:rPr>
                <w:rFonts w:asciiTheme="minorHAnsi" w:hAnsiTheme="minorHAnsi" w:cstheme="minorHAnsi"/>
                <w:color w:val="000000" w:themeColor="text1"/>
                <w:sz w:val="22"/>
                <w:szCs w:val="22"/>
                <w:lang w:bidi="en-US"/>
              </w:rPr>
              <w:t xml:space="preserve"> provides services beyond what is required under 42 CFR § 460.92, identify those services as value added</w:t>
            </w:r>
            <w:r w:rsidRPr="00C73E96">
              <w:rPr>
                <w:rFonts w:asciiTheme="minorHAnsi" w:hAnsiTheme="minorHAnsi" w:cstheme="minorHAnsi"/>
                <w:color w:val="000000" w:themeColor="text1"/>
                <w:sz w:val="22"/>
                <w:lang w:bidi="en-US"/>
              </w:rPr>
              <w:t>.</w:t>
            </w:r>
          </w:p>
        </w:tc>
      </w:tr>
      <w:tr w:rsidR="00B423D3" w:rsidRPr="00C73E96" w:rsidTr="009F6C32">
        <w:trPr>
          <w:trHeight w:val="3158"/>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r w:rsidR="00B423D3" w:rsidRPr="00C73E96" w:rsidTr="009F6C32">
        <w:trPr>
          <w:trHeight w:val="224"/>
        </w:trPr>
        <w:tc>
          <w:tcPr>
            <w:tcW w:w="445" w:type="dxa"/>
            <w:shd w:val="clear" w:color="auto" w:fill="B4C6E7" w:themeFill="accent1"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8</w:t>
            </w:r>
          </w:p>
        </w:tc>
        <w:tc>
          <w:tcPr>
            <w:tcW w:w="8910" w:type="dxa"/>
            <w:shd w:val="clear" w:color="auto" w:fill="B4C6E7" w:themeFill="accent1" w:themeFillTint="66"/>
            <w:vAlign w:val="center"/>
          </w:tcPr>
          <w:p w:rsidR="00B423D3" w:rsidRPr="00C73E96" w:rsidRDefault="00B423D3" w:rsidP="009F6C32">
            <w:pPr>
              <w:widowControl w:val="0"/>
              <w:autoSpaceDE w:val="0"/>
              <w:autoSpaceDN w:val="0"/>
              <w:spacing w:line="257"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Describe h</w:t>
            </w:r>
            <w:r w:rsidRPr="00C73E96">
              <w:rPr>
                <w:rFonts w:asciiTheme="minorHAnsi" w:hAnsiTheme="minorHAnsi" w:cstheme="minorHAnsi"/>
                <w:color w:val="000000" w:themeColor="text1"/>
                <w:sz w:val="22"/>
                <w:szCs w:val="22"/>
                <w:lang w:bidi="en-US"/>
              </w:rPr>
              <w:t>ow board members are recruited, note any current vacancies and length of time the slot has been vacant</w:t>
            </w:r>
            <w:r w:rsidRPr="00C73E96">
              <w:rPr>
                <w:rFonts w:asciiTheme="minorHAnsi" w:hAnsiTheme="minorHAnsi" w:cstheme="minorHAnsi"/>
                <w:color w:val="000000" w:themeColor="text1"/>
                <w:sz w:val="22"/>
                <w:lang w:bidi="en-US"/>
              </w:rPr>
              <w:t>, include assurances of diversity and representation of PACE members and their families, and provide information and a</w:t>
            </w:r>
            <w:r w:rsidRPr="00C73E96">
              <w:rPr>
                <w:rFonts w:asciiTheme="minorHAnsi" w:hAnsiTheme="minorHAnsi" w:cstheme="minorHAnsi"/>
                <w:color w:val="000000" w:themeColor="text1"/>
                <w:sz w:val="22"/>
                <w:szCs w:val="22"/>
                <w:lang w:bidi="en-US"/>
              </w:rPr>
              <w:t xml:space="preserve"> description </w:t>
            </w:r>
            <w:r w:rsidRPr="00C73E96">
              <w:rPr>
                <w:rFonts w:asciiTheme="minorHAnsi" w:hAnsiTheme="minorHAnsi" w:cstheme="minorHAnsi"/>
                <w:color w:val="000000" w:themeColor="text1"/>
                <w:sz w:val="22"/>
                <w:lang w:bidi="en-US"/>
              </w:rPr>
              <w:t xml:space="preserve">of the </w:t>
            </w:r>
            <w:r w:rsidRPr="00C73E96">
              <w:rPr>
                <w:rFonts w:asciiTheme="minorHAnsi" w:hAnsiTheme="minorHAnsi" w:cstheme="minorHAnsi"/>
                <w:color w:val="000000" w:themeColor="text1"/>
                <w:sz w:val="22"/>
                <w:szCs w:val="22"/>
                <w:lang w:bidi="en-US"/>
              </w:rPr>
              <w:t>board’s governance pla</w:t>
            </w:r>
            <w:r w:rsidRPr="00C73E96">
              <w:rPr>
                <w:rFonts w:asciiTheme="minorHAnsi" w:hAnsiTheme="minorHAnsi" w:cstheme="minorHAnsi"/>
                <w:color w:val="000000" w:themeColor="text1"/>
                <w:sz w:val="22"/>
                <w:lang w:bidi="en-US"/>
              </w:rPr>
              <w:t xml:space="preserve">n. Discuss how the Participant Advisory Committee communicates with the Board. Attach the board’s articles of incorporation, by-laws or other similar governance documents (articles of incorporation, by-laws or similar documents do not count in page limit). </w:t>
            </w:r>
          </w:p>
        </w:tc>
      </w:tr>
      <w:tr w:rsidR="00B423D3" w:rsidRPr="00C73E96" w:rsidTr="009F6C32">
        <w:trPr>
          <w:trHeight w:val="3122"/>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r w:rsidR="00B423D3" w:rsidRPr="00C73E96" w:rsidTr="009F6C32">
        <w:trPr>
          <w:trHeight w:val="224"/>
        </w:trPr>
        <w:tc>
          <w:tcPr>
            <w:tcW w:w="445" w:type="dxa"/>
            <w:shd w:val="clear" w:color="auto" w:fill="B4C6E7" w:themeFill="accent1"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lastRenderedPageBreak/>
              <w:t>9</w:t>
            </w:r>
          </w:p>
        </w:tc>
        <w:tc>
          <w:tcPr>
            <w:tcW w:w="8910" w:type="dxa"/>
            <w:shd w:val="clear" w:color="auto" w:fill="B4C6E7" w:themeFill="accent1" w:themeFillTint="66"/>
            <w:vAlign w:val="center"/>
          </w:tcPr>
          <w:p w:rsidR="00B423D3" w:rsidRPr="00C73E96" w:rsidRDefault="00B423D3" w:rsidP="009F6C32">
            <w:pPr>
              <w:autoSpaceDE w:val="0"/>
              <w:autoSpaceDN w:val="0"/>
              <w:spacing w:after="60" w:line="252" w:lineRule="auto"/>
              <w:jc w:val="both"/>
              <w:rPr>
                <w:rFonts w:asciiTheme="minorHAnsi" w:hAnsiTheme="minorHAnsi" w:cstheme="minorHAnsi"/>
                <w:sz w:val="22"/>
                <w:lang w:bidi="en-US"/>
              </w:rPr>
            </w:pPr>
            <w:r w:rsidRPr="00C73E96">
              <w:rPr>
                <w:rFonts w:asciiTheme="minorHAnsi" w:hAnsiTheme="minorHAnsi"/>
                <w:sz w:val="22"/>
                <w:szCs w:val="22"/>
              </w:rPr>
              <w:t xml:space="preserve">Submit any and all corrective action plans (CAPs) required by CMS or the State (i.e. DHB or DAAS) and any and all sanctions or other findings issued by CMS and/or the State to the PACE Organization dated on or after January 1, 2015. </w:t>
            </w:r>
            <w:r w:rsidRPr="00C73E96">
              <w:rPr>
                <w:rFonts w:asciiTheme="minorHAnsi" w:hAnsiTheme="minorHAnsi" w:cstheme="minorHAnsi"/>
                <w:color w:val="000000" w:themeColor="text1"/>
                <w:sz w:val="22"/>
                <w:szCs w:val="22"/>
              </w:rPr>
              <w:t>Failure to disclose fully will result in disqualification.</w:t>
            </w:r>
            <w:r w:rsidRPr="00C73E96">
              <w:rPr>
                <w:rFonts w:asciiTheme="minorHAnsi" w:hAnsiTheme="minorHAnsi"/>
                <w:sz w:val="22"/>
                <w:szCs w:val="22"/>
              </w:rPr>
              <w:t xml:space="preserve"> For each CAP, sanction or other finding, include the citation and a summary of the issue resulting in the CAP, sanction or finding, the date of issuance, the date CAP was submitted to CMS/State, and the date of resolution (if resolved), or status (if not resolved).</w:t>
            </w:r>
          </w:p>
        </w:tc>
      </w:tr>
      <w:tr w:rsidR="00B423D3" w:rsidRPr="00C73E96" w:rsidTr="009F6C32">
        <w:trPr>
          <w:trHeight w:val="3122"/>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bl>
    <w:p w:rsidR="00B423D3" w:rsidRPr="00C73E96" w:rsidRDefault="00B423D3" w:rsidP="00B423D3"/>
    <w:p w:rsidR="00B423D3" w:rsidRPr="00C73E96" w:rsidRDefault="00B423D3" w:rsidP="00B423D3">
      <w:pPr>
        <w:pStyle w:val="ListParagraph"/>
        <w:numPr>
          <w:ilvl w:val="0"/>
          <w:numId w:val="1"/>
        </w:numPr>
        <w:spacing w:after="120" w:line="240" w:lineRule="auto"/>
        <w:ind w:left="360"/>
        <w:rPr>
          <w:b/>
          <w:sz w:val="24"/>
          <w:szCs w:val="24"/>
        </w:rPr>
      </w:pPr>
      <w:r w:rsidRPr="00C73E96">
        <w:rPr>
          <w:rFonts w:cstheme="minorHAnsi"/>
          <w:b/>
          <w:color w:val="000000" w:themeColor="text1"/>
          <w:sz w:val="24"/>
          <w:szCs w:val="24"/>
        </w:rPr>
        <w:t>Market Assessment: Weighted 2</w:t>
      </w:r>
      <w:r>
        <w:rPr>
          <w:rFonts w:cstheme="minorHAnsi"/>
          <w:b/>
          <w:color w:val="000000" w:themeColor="text1"/>
          <w:sz w:val="24"/>
          <w:szCs w:val="24"/>
        </w:rPr>
        <w:t>5</w:t>
      </w:r>
      <w:r w:rsidRPr="00C73E96">
        <w:rPr>
          <w:rFonts w:cstheme="minorHAnsi"/>
          <w:b/>
          <w:color w:val="000000" w:themeColor="text1"/>
          <w:sz w:val="24"/>
          <w:szCs w:val="24"/>
        </w:rPr>
        <w:t xml:space="preserve">% </w:t>
      </w:r>
      <w:r w:rsidRPr="00C73E96">
        <w:rPr>
          <w:rFonts w:cstheme="minorHAnsi"/>
          <w:b/>
          <w:color w:val="C00000"/>
          <w:sz w:val="24"/>
          <w:szCs w:val="24"/>
        </w:rPr>
        <w:t>(Limit response to 10 pages)</w:t>
      </w:r>
    </w:p>
    <w:p w:rsidR="00B423D3" w:rsidRPr="00C73E96" w:rsidRDefault="00B423D3" w:rsidP="00B423D3">
      <w:pPr>
        <w:pStyle w:val="BodyText"/>
        <w:spacing w:before="1" w:after="120"/>
        <w:ind w:left="360" w:right="180"/>
        <w:jc w:val="both"/>
        <w:rPr>
          <w:rFonts w:asciiTheme="minorHAnsi" w:hAnsiTheme="minorHAnsi" w:cstheme="minorHAnsi"/>
          <w:i/>
          <w:color w:val="000000" w:themeColor="text1"/>
        </w:rPr>
      </w:pPr>
      <w:r w:rsidRPr="00C73E96">
        <w:rPr>
          <w:rFonts w:asciiTheme="minorHAnsi" w:hAnsiTheme="minorHAnsi" w:cstheme="minorHAnsi"/>
          <w:color w:val="000000" w:themeColor="text1"/>
        </w:rPr>
        <w:t>The market assessment should describe the needs of the area proposed for expansion and include the following:</w:t>
      </w:r>
    </w:p>
    <w:tbl>
      <w:tblPr>
        <w:tblStyle w:val="TableGrid"/>
        <w:tblW w:w="9355" w:type="dxa"/>
        <w:tblLook w:val="04A0" w:firstRow="1" w:lastRow="0" w:firstColumn="1" w:lastColumn="0" w:noHBand="0" w:noVBand="1"/>
      </w:tblPr>
      <w:tblGrid>
        <w:gridCol w:w="445"/>
        <w:gridCol w:w="8910"/>
      </w:tblGrid>
      <w:tr w:rsidR="00B423D3" w:rsidRPr="00C73E96" w:rsidTr="009F6C32">
        <w:trPr>
          <w:trHeight w:val="962"/>
        </w:trPr>
        <w:tc>
          <w:tcPr>
            <w:tcW w:w="445" w:type="dxa"/>
            <w:shd w:val="clear" w:color="auto" w:fill="F7CAAC" w:themeFill="accent2"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1</w:t>
            </w:r>
          </w:p>
        </w:tc>
        <w:tc>
          <w:tcPr>
            <w:tcW w:w="8910" w:type="dxa"/>
            <w:shd w:val="clear" w:color="auto" w:fill="F7CAAC" w:themeFill="accent2" w:themeFillTint="66"/>
            <w:vAlign w:val="center"/>
          </w:tcPr>
          <w:p w:rsidR="00B423D3" w:rsidRPr="00C73E96" w:rsidRDefault="00B423D3" w:rsidP="009F6C32">
            <w:pPr>
              <w:pStyle w:val="BodyText"/>
              <w:widowControl w:val="0"/>
              <w:spacing w:before="1" w:after="120" w:line="240" w:lineRule="exact"/>
              <w:jc w:val="both"/>
              <w:rPr>
                <w:rFonts w:asciiTheme="minorHAnsi" w:hAnsiTheme="minorHAnsi" w:cstheme="minorHAnsi"/>
                <w:i/>
                <w:color w:val="000000" w:themeColor="text1"/>
              </w:rPr>
            </w:pPr>
            <w:r w:rsidRPr="00C73E96">
              <w:rPr>
                <w:rFonts w:asciiTheme="minorHAnsi" w:hAnsiTheme="minorHAnsi" w:cstheme="minorHAnsi"/>
                <w:color w:val="000000" w:themeColor="text1"/>
              </w:rPr>
              <w:t>Market size; highlighting underserved and difficult to serve cohorts. Profiling of the target population to include race/ethnicity; nationality of origin, percentage of population 65+, disabled, dually eligible for Medicare and Medicaid, special needs, economic status, housing/living arrangements and family structure.</w:t>
            </w:r>
          </w:p>
        </w:tc>
      </w:tr>
      <w:tr w:rsidR="00B423D3" w:rsidRPr="00C73E96" w:rsidTr="009F6C32">
        <w:trPr>
          <w:trHeight w:val="3005"/>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r w:rsidR="00B423D3" w:rsidRPr="00C73E96" w:rsidTr="009F6C32">
        <w:trPr>
          <w:trHeight w:val="422"/>
        </w:trPr>
        <w:tc>
          <w:tcPr>
            <w:tcW w:w="445" w:type="dxa"/>
            <w:shd w:val="clear" w:color="auto" w:fill="F7CAAC" w:themeFill="accent2"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2</w:t>
            </w:r>
          </w:p>
        </w:tc>
        <w:tc>
          <w:tcPr>
            <w:tcW w:w="8910" w:type="dxa"/>
            <w:shd w:val="clear" w:color="auto" w:fill="F7CAAC" w:themeFill="accent2" w:themeFillTint="66"/>
            <w:vAlign w:val="center"/>
          </w:tcPr>
          <w:p w:rsidR="00B423D3" w:rsidRPr="00C73E96" w:rsidRDefault="00B423D3" w:rsidP="009F6C32">
            <w:pPr>
              <w:pStyle w:val="BodyText"/>
              <w:widowControl w:val="0"/>
              <w:spacing w:after="120" w:line="240" w:lineRule="exact"/>
              <w:jc w:val="both"/>
              <w:rPr>
                <w:rFonts w:asciiTheme="minorHAnsi" w:hAnsiTheme="minorHAnsi" w:cstheme="minorHAnsi"/>
                <w:i/>
                <w:color w:val="000000" w:themeColor="text1"/>
              </w:rPr>
            </w:pPr>
            <w:r w:rsidRPr="00C73E96">
              <w:rPr>
                <w:rFonts w:asciiTheme="minorHAnsi" w:hAnsiTheme="minorHAnsi" w:cstheme="minorHAnsi"/>
                <w:color w:val="000000" w:themeColor="text1"/>
              </w:rPr>
              <w:t>Specific strategies for engaging the target population and familiarizing them with the PACE program and the PACE Center.</w:t>
            </w:r>
          </w:p>
        </w:tc>
      </w:tr>
      <w:tr w:rsidR="00B423D3" w:rsidRPr="00C73E96" w:rsidTr="009F6C32">
        <w:trPr>
          <w:trHeight w:val="3338"/>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lastRenderedPageBreak/>
              <w:t>Response:</w:t>
            </w:r>
          </w:p>
        </w:tc>
      </w:tr>
      <w:tr w:rsidR="00B423D3" w:rsidRPr="00C73E96" w:rsidTr="009F6C32">
        <w:trPr>
          <w:trHeight w:val="593"/>
        </w:trPr>
        <w:tc>
          <w:tcPr>
            <w:tcW w:w="445" w:type="dxa"/>
            <w:shd w:val="clear" w:color="auto" w:fill="F7CAAC" w:themeFill="accent2"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3</w:t>
            </w:r>
          </w:p>
        </w:tc>
        <w:tc>
          <w:tcPr>
            <w:tcW w:w="8910" w:type="dxa"/>
            <w:shd w:val="clear" w:color="auto" w:fill="F7CAAC" w:themeFill="accent2" w:themeFillTint="66"/>
            <w:vAlign w:val="center"/>
          </w:tcPr>
          <w:p w:rsidR="00B423D3" w:rsidRPr="00C73E96" w:rsidRDefault="00B423D3" w:rsidP="009F6C32">
            <w:pPr>
              <w:pStyle w:val="BodyText"/>
              <w:widowControl w:val="0"/>
              <w:spacing w:after="120" w:line="240" w:lineRule="exact"/>
              <w:jc w:val="both"/>
              <w:rPr>
                <w:rFonts w:asciiTheme="minorHAnsi" w:hAnsiTheme="minorHAnsi" w:cstheme="minorHAnsi"/>
                <w:i/>
                <w:color w:val="000000" w:themeColor="text1"/>
              </w:rPr>
            </w:pPr>
            <w:r w:rsidRPr="00C73E96">
              <w:rPr>
                <w:rFonts w:asciiTheme="minorHAnsi" w:hAnsiTheme="minorHAnsi" w:cstheme="minorHAnsi"/>
                <w:color w:val="000000" w:themeColor="text1"/>
              </w:rPr>
              <w:t>Barriers to enrolling members of the target population in a PACE program and strategies for overcoming these barriers, and how success will be measured.</w:t>
            </w:r>
          </w:p>
        </w:tc>
      </w:tr>
      <w:tr w:rsidR="00B423D3" w:rsidRPr="00C73E96" w:rsidTr="009F6C32">
        <w:trPr>
          <w:trHeight w:val="2753"/>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r w:rsidR="00B423D3" w:rsidRPr="00C73E96" w:rsidTr="009F6C32">
        <w:trPr>
          <w:trHeight w:val="575"/>
        </w:trPr>
        <w:tc>
          <w:tcPr>
            <w:tcW w:w="445" w:type="dxa"/>
            <w:shd w:val="clear" w:color="auto" w:fill="F7CAAC" w:themeFill="accent2"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4</w:t>
            </w:r>
          </w:p>
        </w:tc>
        <w:tc>
          <w:tcPr>
            <w:tcW w:w="8910" w:type="dxa"/>
            <w:shd w:val="clear" w:color="auto" w:fill="F7CAAC" w:themeFill="accent2" w:themeFillTint="66"/>
            <w:vAlign w:val="center"/>
          </w:tcPr>
          <w:p w:rsidR="00B423D3" w:rsidRPr="00C73E96" w:rsidRDefault="00B423D3" w:rsidP="009F6C32">
            <w:pPr>
              <w:pStyle w:val="BodyText"/>
              <w:widowControl w:val="0"/>
              <w:spacing w:after="120" w:line="240" w:lineRule="exact"/>
              <w:jc w:val="both"/>
              <w:rPr>
                <w:rFonts w:asciiTheme="minorHAnsi" w:hAnsiTheme="minorHAnsi" w:cstheme="minorHAnsi"/>
                <w:i/>
                <w:color w:val="000000" w:themeColor="text1"/>
              </w:rPr>
            </w:pPr>
            <w:r w:rsidRPr="00C73E96">
              <w:rPr>
                <w:rFonts w:asciiTheme="minorHAnsi" w:hAnsiTheme="minorHAnsi" w:cstheme="minorHAnsi"/>
                <w:color w:val="000000" w:themeColor="text1"/>
              </w:rPr>
              <w:t xml:space="preserve">Describe unmet needs related to long term services and supports in the expansion service area and how the PACE program will address these needs for the community in the targeted area. </w:t>
            </w:r>
          </w:p>
        </w:tc>
      </w:tr>
      <w:tr w:rsidR="00B423D3" w:rsidRPr="00C73E96" w:rsidTr="009F6C32">
        <w:trPr>
          <w:trHeight w:val="2339"/>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r w:rsidR="00B423D3" w:rsidRPr="00C73E96" w:rsidTr="009F6C32">
        <w:trPr>
          <w:trHeight w:val="440"/>
        </w:trPr>
        <w:tc>
          <w:tcPr>
            <w:tcW w:w="445" w:type="dxa"/>
            <w:shd w:val="clear" w:color="auto" w:fill="F7CAAC" w:themeFill="accent2"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5</w:t>
            </w:r>
          </w:p>
        </w:tc>
        <w:tc>
          <w:tcPr>
            <w:tcW w:w="8910" w:type="dxa"/>
            <w:shd w:val="clear" w:color="auto" w:fill="F7CAAC" w:themeFill="accent2" w:themeFillTint="66"/>
            <w:vAlign w:val="center"/>
          </w:tcPr>
          <w:p w:rsidR="00B423D3" w:rsidRPr="00C73E96" w:rsidRDefault="00B423D3" w:rsidP="009F6C32">
            <w:pPr>
              <w:pStyle w:val="BodyText"/>
              <w:widowControl w:val="0"/>
              <w:spacing w:after="120" w:line="240" w:lineRule="exact"/>
              <w:jc w:val="both"/>
              <w:rPr>
                <w:rFonts w:asciiTheme="minorHAnsi" w:hAnsiTheme="minorHAnsi" w:cstheme="minorHAnsi"/>
                <w:i/>
                <w:color w:val="000000" w:themeColor="text1"/>
              </w:rPr>
            </w:pPr>
            <w:r w:rsidRPr="00C73E96">
              <w:rPr>
                <w:rFonts w:asciiTheme="minorHAnsi" w:hAnsiTheme="minorHAnsi" w:cstheme="minorHAnsi"/>
                <w:color w:val="000000" w:themeColor="text1"/>
              </w:rPr>
              <w:t>Capacity to support individuals transitioning from acute care and individuals transitioning from institutional long-term care; and the percentage of individuals each year enrolled in the PO as a result of transition from SNF in the 24 months prior to the RFA application.</w:t>
            </w:r>
          </w:p>
        </w:tc>
      </w:tr>
      <w:tr w:rsidR="00B423D3" w:rsidRPr="00C73E96" w:rsidTr="009F6C32">
        <w:trPr>
          <w:trHeight w:val="2870"/>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lastRenderedPageBreak/>
              <w:t>Response:</w:t>
            </w:r>
          </w:p>
        </w:tc>
      </w:tr>
      <w:tr w:rsidR="00B423D3" w:rsidRPr="00C73E96" w:rsidTr="009F6C32">
        <w:trPr>
          <w:trHeight w:val="449"/>
        </w:trPr>
        <w:tc>
          <w:tcPr>
            <w:tcW w:w="445" w:type="dxa"/>
            <w:shd w:val="clear" w:color="auto" w:fill="F7CAAC" w:themeFill="accent2"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6</w:t>
            </w:r>
          </w:p>
        </w:tc>
        <w:tc>
          <w:tcPr>
            <w:tcW w:w="8910" w:type="dxa"/>
            <w:shd w:val="clear" w:color="auto" w:fill="F7CAAC" w:themeFill="accent2" w:themeFillTint="66"/>
            <w:vAlign w:val="center"/>
          </w:tcPr>
          <w:p w:rsidR="00B423D3" w:rsidRPr="00C73E96" w:rsidRDefault="00B423D3" w:rsidP="009F6C32">
            <w:pPr>
              <w:pStyle w:val="BodyText"/>
              <w:widowControl w:val="0"/>
              <w:spacing w:after="120" w:line="240" w:lineRule="exact"/>
              <w:jc w:val="both"/>
              <w:rPr>
                <w:rFonts w:asciiTheme="minorHAnsi" w:hAnsiTheme="minorHAnsi" w:cstheme="minorHAnsi"/>
                <w:i/>
                <w:color w:val="000000" w:themeColor="text1"/>
              </w:rPr>
            </w:pPr>
            <w:r w:rsidRPr="00C73E96">
              <w:rPr>
                <w:rFonts w:asciiTheme="minorHAnsi" w:hAnsiTheme="minorHAnsi" w:cstheme="minorHAnsi"/>
                <w:color w:val="000000" w:themeColor="text1"/>
              </w:rPr>
              <w:t>Number of nursing homes in the proposed expansion service area, average occupancy rate and impact of PACE expansion in offering home and community-based care options for Medicaid recipients who qualify for nursing facilities level of care.</w:t>
            </w:r>
          </w:p>
        </w:tc>
      </w:tr>
      <w:tr w:rsidR="00B423D3" w:rsidRPr="00C73E96" w:rsidTr="009F6C32">
        <w:trPr>
          <w:trHeight w:val="2492"/>
        </w:trPr>
        <w:tc>
          <w:tcPr>
            <w:tcW w:w="9355" w:type="dxa"/>
            <w:gridSpan w:val="2"/>
          </w:tcPr>
          <w:p w:rsidR="00B423D3" w:rsidRPr="00C73E96" w:rsidRDefault="00B423D3" w:rsidP="009F6C32">
            <w:pPr>
              <w:tabs>
                <w:tab w:val="left" w:pos="1691"/>
              </w:tabs>
              <w:ind w:right="144"/>
              <w:rPr>
                <w:rFonts w:asciiTheme="minorHAnsi" w:hAnsiTheme="minorHAnsi" w:cstheme="minorHAnsi"/>
                <w:sz w:val="22"/>
              </w:rPr>
            </w:pPr>
            <w:r w:rsidRPr="00C73E96">
              <w:rPr>
                <w:rFonts w:asciiTheme="minorHAnsi" w:hAnsiTheme="minorHAnsi" w:cstheme="minorHAnsi"/>
                <w:sz w:val="22"/>
              </w:rPr>
              <w:t>Response:</w:t>
            </w:r>
          </w:p>
          <w:p w:rsidR="00B423D3" w:rsidRPr="00C73E96" w:rsidRDefault="00B423D3" w:rsidP="009F6C32">
            <w:pPr>
              <w:tabs>
                <w:tab w:val="left" w:pos="1691"/>
              </w:tabs>
              <w:ind w:right="144"/>
              <w:rPr>
                <w:rFonts w:asciiTheme="minorHAnsi" w:hAnsiTheme="minorHAnsi" w:cstheme="minorHAnsi"/>
                <w:sz w:val="22"/>
              </w:rPr>
            </w:pPr>
          </w:p>
          <w:p w:rsidR="00B423D3" w:rsidRPr="00C73E96" w:rsidRDefault="00B423D3" w:rsidP="009F6C32">
            <w:pPr>
              <w:tabs>
                <w:tab w:val="left" w:pos="1691"/>
              </w:tabs>
              <w:ind w:right="144"/>
              <w:rPr>
                <w:rFonts w:asciiTheme="minorHAnsi" w:hAnsiTheme="minorHAnsi" w:cstheme="minorHAnsi"/>
                <w:sz w:val="22"/>
              </w:rPr>
            </w:pPr>
          </w:p>
          <w:p w:rsidR="00B423D3" w:rsidRPr="00C73E96" w:rsidRDefault="00B423D3" w:rsidP="009F6C32">
            <w:pPr>
              <w:tabs>
                <w:tab w:val="left" w:pos="1691"/>
              </w:tabs>
              <w:ind w:right="144"/>
              <w:rPr>
                <w:rFonts w:asciiTheme="minorHAnsi" w:hAnsiTheme="minorHAnsi" w:cstheme="minorHAnsi"/>
                <w:sz w:val="22"/>
              </w:rPr>
            </w:pPr>
          </w:p>
          <w:p w:rsidR="00B423D3" w:rsidRPr="00C73E96" w:rsidRDefault="00B423D3" w:rsidP="009F6C32">
            <w:pPr>
              <w:tabs>
                <w:tab w:val="left" w:pos="1691"/>
              </w:tabs>
              <w:ind w:right="144"/>
              <w:rPr>
                <w:rFonts w:asciiTheme="minorHAnsi" w:hAnsiTheme="minorHAnsi" w:cstheme="minorHAnsi"/>
                <w:sz w:val="22"/>
              </w:rPr>
            </w:pPr>
          </w:p>
        </w:tc>
      </w:tr>
      <w:tr w:rsidR="00B423D3" w:rsidRPr="00C73E96" w:rsidTr="009F6C32">
        <w:trPr>
          <w:trHeight w:val="467"/>
        </w:trPr>
        <w:tc>
          <w:tcPr>
            <w:tcW w:w="445" w:type="dxa"/>
            <w:shd w:val="clear" w:color="auto" w:fill="F7CAAC" w:themeFill="accent2"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7</w:t>
            </w:r>
          </w:p>
        </w:tc>
        <w:tc>
          <w:tcPr>
            <w:tcW w:w="8910" w:type="dxa"/>
            <w:shd w:val="clear" w:color="auto" w:fill="F7CAAC" w:themeFill="accent2" w:themeFillTint="66"/>
            <w:vAlign w:val="center"/>
          </w:tcPr>
          <w:p w:rsidR="00B423D3" w:rsidRPr="00C73E96" w:rsidRDefault="00B423D3" w:rsidP="009F6C32">
            <w:pPr>
              <w:pStyle w:val="BodyText"/>
              <w:widowControl w:val="0"/>
              <w:spacing w:after="120" w:line="240" w:lineRule="exact"/>
              <w:jc w:val="both"/>
              <w:rPr>
                <w:rFonts w:asciiTheme="minorHAnsi" w:hAnsiTheme="minorHAnsi" w:cstheme="minorHAnsi"/>
                <w:i/>
                <w:color w:val="000000" w:themeColor="text1"/>
              </w:rPr>
            </w:pPr>
            <w:r w:rsidRPr="00C73E96">
              <w:rPr>
                <w:rFonts w:asciiTheme="minorHAnsi" w:hAnsiTheme="minorHAnsi" w:cstheme="minorHAnsi"/>
                <w:color w:val="000000" w:themeColor="text1"/>
              </w:rPr>
              <w:t>Number of individuals in the proposed expansion service area on CAP/DA waitlist and impact of PACE expansion in providing alternative community-based option.</w:t>
            </w:r>
          </w:p>
        </w:tc>
      </w:tr>
      <w:tr w:rsidR="00B423D3" w:rsidRPr="00C73E96" w:rsidTr="009F6C32">
        <w:trPr>
          <w:trHeight w:val="2150"/>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bl>
    <w:p w:rsidR="00B423D3" w:rsidRPr="00C73E96" w:rsidRDefault="00B423D3" w:rsidP="00B423D3">
      <w:pPr>
        <w:pStyle w:val="ListParagraph"/>
        <w:spacing w:after="120" w:line="240" w:lineRule="auto"/>
        <w:ind w:left="360"/>
        <w:rPr>
          <w:b/>
          <w:sz w:val="24"/>
          <w:szCs w:val="24"/>
        </w:rPr>
      </w:pPr>
    </w:p>
    <w:p w:rsidR="00B423D3" w:rsidRPr="00C73E96" w:rsidRDefault="00B423D3" w:rsidP="00B423D3">
      <w:pPr>
        <w:spacing w:after="160" w:line="259" w:lineRule="auto"/>
        <w:rPr>
          <w:rFonts w:asciiTheme="minorHAnsi" w:eastAsiaTheme="minorHAnsi" w:hAnsiTheme="minorHAnsi" w:cstheme="minorBidi"/>
          <w:b/>
        </w:rPr>
      </w:pPr>
      <w:r w:rsidRPr="00C73E96">
        <w:rPr>
          <w:b/>
        </w:rPr>
        <w:br w:type="page"/>
      </w:r>
    </w:p>
    <w:p w:rsidR="00B423D3" w:rsidRPr="00C73E96" w:rsidRDefault="00B423D3" w:rsidP="00B423D3">
      <w:pPr>
        <w:pStyle w:val="ListParagraph"/>
        <w:spacing w:after="120" w:line="240" w:lineRule="auto"/>
        <w:ind w:left="360"/>
        <w:rPr>
          <w:b/>
          <w:sz w:val="24"/>
          <w:szCs w:val="24"/>
        </w:rPr>
      </w:pPr>
    </w:p>
    <w:p w:rsidR="00B423D3" w:rsidRPr="00C73E96" w:rsidRDefault="00B423D3" w:rsidP="00B423D3">
      <w:pPr>
        <w:pStyle w:val="ListParagraph"/>
        <w:numPr>
          <w:ilvl w:val="0"/>
          <w:numId w:val="1"/>
        </w:numPr>
        <w:spacing w:after="120" w:line="240" w:lineRule="auto"/>
        <w:ind w:left="360"/>
        <w:rPr>
          <w:b/>
          <w:sz w:val="24"/>
          <w:szCs w:val="24"/>
        </w:rPr>
      </w:pPr>
      <w:r w:rsidRPr="00C73E96">
        <w:rPr>
          <w:rFonts w:cstheme="minorHAnsi"/>
          <w:b/>
          <w:color w:val="000000" w:themeColor="text1"/>
          <w:sz w:val="24"/>
          <w:szCs w:val="24"/>
        </w:rPr>
        <w:t xml:space="preserve">Proposed Arrangements to Implement the Service Area Expansion: Weighted 25% </w:t>
      </w:r>
      <w:r w:rsidRPr="00C73E96">
        <w:rPr>
          <w:rFonts w:cstheme="minorHAnsi"/>
          <w:b/>
          <w:color w:val="C00000"/>
          <w:sz w:val="24"/>
          <w:szCs w:val="24"/>
        </w:rPr>
        <w:t>(Limit response to 10 pages)</w:t>
      </w:r>
    </w:p>
    <w:tbl>
      <w:tblPr>
        <w:tblStyle w:val="TableGrid"/>
        <w:tblW w:w="9355" w:type="dxa"/>
        <w:tblLook w:val="04A0" w:firstRow="1" w:lastRow="0" w:firstColumn="1" w:lastColumn="0" w:noHBand="0" w:noVBand="1"/>
      </w:tblPr>
      <w:tblGrid>
        <w:gridCol w:w="445"/>
        <w:gridCol w:w="8910"/>
      </w:tblGrid>
      <w:tr w:rsidR="00B423D3" w:rsidRPr="00C73E96" w:rsidTr="009F6C32">
        <w:trPr>
          <w:trHeight w:val="629"/>
        </w:trPr>
        <w:tc>
          <w:tcPr>
            <w:tcW w:w="445" w:type="dxa"/>
            <w:shd w:val="clear" w:color="auto" w:fill="FFE599" w:themeFill="accent4"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1</w:t>
            </w:r>
          </w:p>
        </w:tc>
        <w:tc>
          <w:tcPr>
            <w:tcW w:w="8910" w:type="dxa"/>
            <w:shd w:val="clear" w:color="auto" w:fill="FFE599" w:themeFill="accent4" w:themeFillTint="66"/>
            <w:vAlign w:val="center"/>
          </w:tcPr>
          <w:p w:rsidR="00B423D3" w:rsidRPr="00C73E96" w:rsidRDefault="00B423D3" w:rsidP="009F6C32">
            <w:pPr>
              <w:pStyle w:val="BodyText"/>
              <w:widowControl w:val="0"/>
              <w:spacing w:after="120" w:line="240" w:lineRule="exact"/>
              <w:jc w:val="both"/>
              <w:rPr>
                <w:rFonts w:asciiTheme="minorHAnsi" w:hAnsiTheme="minorHAnsi" w:cstheme="minorHAnsi"/>
                <w:i/>
                <w:color w:val="000000" w:themeColor="text1"/>
              </w:rPr>
            </w:pPr>
            <w:r w:rsidRPr="00C73E96">
              <w:rPr>
                <w:rFonts w:asciiTheme="minorHAnsi" w:hAnsiTheme="minorHAnsi" w:cstheme="minorHAnsi"/>
                <w:color w:val="000000" w:themeColor="text1"/>
              </w:rPr>
              <w:t>Indicate the services to be directly provided by the PACE Organization and those to be provided under contract.</w:t>
            </w:r>
          </w:p>
        </w:tc>
      </w:tr>
      <w:tr w:rsidR="00B423D3" w:rsidRPr="00C73E96" w:rsidTr="009F6C32">
        <w:trPr>
          <w:trHeight w:val="2240"/>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r w:rsidR="00B423D3" w:rsidRPr="00C73E96" w:rsidTr="009F6C32">
        <w:trPr>
          <w:trHeight w:val="422"/>
        </w:trPr>
        <w:tc>
          <w:tcPr>
            <w:tcW w:w="445" w:type="dxa"/>
            <w:shd w:val="clear" w:color="auto" w:fill="FFE599" w:themeFill="accent4"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2</w:t>
            </w:r>
          </w:p>
        </w:tc>
        <w:tc>
          <w:tcPr>
            <w:tcW w:w="8910" w:type="dxa"/>
            <w:shd w:val="clear" w:color="auto" w:fill="FFE599" w:themeFill="accent4" w:themeFillTint="66"/>
            <w:vAlign w:val="center"/>
          </w:tcPr>
          <w:p w:rsidR="00B423D3" w:rsidRPr="00C73E96" w:rsidRDefault="00B423D3" w:rsidP="009F6C32">
            <w:pPr>
              <w:pStyle w:val="BodyText"/>
              <w:widowControl w:val="0"/>
              <w:spacing w:after="120" w:line="240" w:lineRule="exact"/>
              <w:jc w:val="both"/>
              <w:rPr>
                <w:rFonts w:asciiTheme="minorHAnsi" w:hAnsiTheme="minorHAnsi" w:cstheme="minorHAnsi"/>
                <w:i/>
                <w:color w:val="000000" w:themeColor="text1"/>
              </w:rPr>
            </w:pPr>
            <w:r w:rsidRPr="00C73E96">
              <w:rPr>
                <w:rFonts w:asciiTheme="minorHAnsi" w:hAnsiTheme="minorHAnsi" w:cstheme="minorHAnsi"/>
                <w:color w:val="000000" w:themeColor="text1"/>
              </w:rPr>
              <w:t xml:space="preserve">For each contracted service in the proposed expansion service area, attach letters of support/commitment from contractors with whom the PACE Organization anticipates contracting as a result of the service area expansion </w:t>
            </w:r>
            <w:r w:rsidRPr="00C73E96">
              <w:rPr>
                <w:rFonts w:asciiTheme="minorHAnsi" w:hAnsiTheme="minorHAnsi" w:cstheme="minorHAnsi"/>
                <w:color w:val="000000" w:themeColor="text1"/>
                <w:lang w:bidi="en-US"/>
              </w:rPr>
              <w:t>(support Letters do not count in page limit).</w:t>
            </w:r>
          </w:p>
        </w:tc>
      </w:tr>
      <w:tr w:rsidR="00B423D3" w:rsidRPr="00C73E96" w:rsidTr="009F6C32">
        <w:trPr>
          <w:trHeight w:val="2321"/>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r w:rsidR="00B423D3" w:rsidRPr="00C73E96" w:rsidTr="009F6C32">
        <w:trPr>
          <w:trHeight w:val="593"/>
        </w:trPr>
        <w:tc>
          <w:tcPr>
            <w:tcW w:w="445" w:type="dxa"/>
            <w:shd w:val="clear" w:color="auto" w:fill="FFE599" w:themeFill="accent4"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3</w:t>
            </w:r>
          </w:p>
        </w:tc>
        <w:tc>
          <w:tcPr>
            <w:tcW w:w="8910" w:type="dxa"/>
            <w:shd w:val="clear" w:color="auto" w:fill="FFE599" w:themeFill="accent4" w:themeFillTint="66"/>
            <w:vAlign w:val="center"/>
          </w:tcPr>
          <w:p w:rsidR="00B423D3" w:rsidRPr="00C73E96" w:rsidRDefault="00B423D3" w:rsidP="009F6C32">
            <w:pPr>
              <w:pStyle w:val="BodyText"/>
              <w:widowControl w:val="0"/>
              <w:spacing w:after="120" w:line="240" w:lineRule="exact"/>
              <w:jc w:val="both"/>
              <w:rPr>
                <w:rFonts w:asciiTheme="minorHAnsi" w:hAnsiTheme="minorHAnsi" w:cstheme="minorHAnsi"/>
                <w:i/>
                <w:color w:val="000000" w:themeColor="text1"/>
              </w:rPr>
            </w:pPr>
            <w:r w:rsidRPr="00C73E96">
              <w:rPr>
                <w:rFonts w:asciiTheme="minorHAnsi" w:hAnsiTheme="minorHAnsi" w:cstheme="minorHAnsi"/>
                <w:color w:val="000000" w:themeColor="text1"/>
              </w:rPr>
              <w:t>Provide a business plan for the proposed service area expansion, including a clearly defined implementation timeline for the expansion and measurable goals and objectives.</w:t>
            </w:r>
          </w:p>
        </w:tc>
      </w:tr>
      <w:tr w:rsidR="00B423D3" w:rsidRPr="00C73E96" w:rsidTr="009F6C32">
        <w:trPr>
          <w:trHeight w:val="2357"/>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r w:rsidR="00B423D3" w:rsidRPr="00C73E96" w:rsidTr="009F6C32">
        <w:trPr>
          <w:trHeight w:val="575"/>
        </w:trPr>
        <w:tc>
          <w:tcPr>
            <w:tcW w:w="445" w:type="dxa"/>
            <w:shd w:val="clear" w:color="auto" w:fill="FFE599" w:themeFill="accent4"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4</w:t>
            </w:r>
          </w:p>
        </w:tc>
        <w:tc>
          <w:tcPr>
            <w:tcW w:w="8910" w:type="dxa"/>
            <w:shd w:val="clear" w:color="auto" w:fill="FFE599" w:themeFill="accent4" w:themeFillTint="66"/>
            <w:vAlign w:val="center"/>
          </w:tcPr>
          <w:p w:rsidR="00B423D3" w:rsidRPr="00C73E96" w:rsidRDefault="00B423D3" w:rsidP="009F6C32">
            <w:pPr>
              <w:pStyle w:val="BodyText"/>
              <w:widowControl w:val="0"/>
              <w:spacing w:after="120" w:line="240" w:lineRule="exact"/>
              <w:jc w:val="both"/>
              <w:rPr>
                <w:rFonts w:asciiTheme="minorHAnsi" w:hAnsiTheme="minorHAnsi" w:cstheme="minorHAnsi"/>
                <w:i/>
                <w:color w:val="000000" w:themeColor="text1"/>
              </w:rPr>
            </w:pPr>
            <w:r w:rsidRPr="00C73E96">
              <w:rPr>
                <w:rFonts w:asciiTheme="minorHAnsi" w:hAnsiTheme="minorHAnsi" w:cstheme="minorHAnsi"/>
                <w:color w:val="000000" w:themeColor="text1"/>
              </w:rPr>
              <w:t>Conduct and describe the results of an organizational assessment to determine if demographics and organizational resources and services will support the service area expansion.</w:t>
            </w:r>
          </w:p>
        </w:tc>
      </w:tr>
      <w:tr w:rsidR="00B423D3" w:rsidRPr="00C73E96" w:rsidTr="009F6C32">
        <w:trPr>
          <w:trHeight w:val="2231"/>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r w:rsidR="00B423D3" w:rsidRPr="00C73E96" w:rsidTr="009F6C32">
        <w:trPr>
          <w:trHeight w:val="440"/>
        </w:trPr>
        <w:tc>
          <w:tcPr>
            <w:tcW w:w="445" w:type="dxa"/>
            <w:shd w:val="clear" w:color="auto" w:fill="FFE599" w:themeFill="accent4"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lastRenderedPageBreak/>
              <w:t>5</w:t>
            </w:r>
          </w:p>
        </w:tc>
        <w:tc>
          <w:tcPr>
            <w:tcW w:w="8910" w:type="dxa"/>
            <w:shd w:val="clear" w:color="auto" w:fill="FFE599" w:themeFill="accent4" w:themeFillTint="66"/>
            <w:vAlign w:val="center"/>
          </w:tcPr>
          <w:p w:rsidR="00B423D3" w:rsidRPr="00C73E96" w:rsidRDefault="00B423D3" w:rsidP="009F6C32">
            <w:pPr>
              <w:pStyle w:val="BodyText"/>
              <w:widowControl w:val="0"/>
              <w:spacing w:after="120" w:line="240" w:lineRule="exact"/>
              <w:jc w:val="both"/>
              <w:rPr>
                <w:rFonts w:asciiTheme="minorHAnsi" w:hAnsiTheme="minorHAnsi" w:cstheme="minorHAnsi"/>
                <w:i/>
                <w:color w:val="000000" w:themeColor="text1"/>
              </w:rPr>
            </w:pPr>
            <w:r w:rsidRPr="00C73E96">
              <w:rPr>
                <w:rFonts w:asciiTheme="minorHAnsi" w:hAnsiTheme="minorHAnsi" w:cstheme="minorHAnsi"/>
                <w:color w:val="000000" w:themeColor="text1"/>
              </w:rPr>
              <w:t xml:space="preserve">Provide an anticipated organization chart to support the service area expansion </w:t>
            </w:r>
            <w:r w:rsidRPr="00C73E96">
              <w:rPr>
                <w:rFonts w:asciiTheme="minorHAnsi" w:hAnsiTheme="minorHAnsi" w:cstheme="minorHAnsi"/>
                <w:color w:val="000000" w:themeColor="text1"/>
                <w:lang w:bidi="en-US"/>
              </w:rPr>
              <w:t>(does not count in page limit).</w:t>
            </w:r>
          </w:p>
        </w:tc>
      </w:tr>
      <w:tr w:rsidR="00B423D3" w:rsidRPr="00C73E96" w:rsidTr="009F6C32">
        <w:trPr>
          <w:trHeight w:val="2105"/>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bl>
    <w:p w:rsidR="00B423D3" w:rsidRPr="00C73E96" w:rsidRDefault="00B423D3" w:rsidP="00B423D3"/>
    <w:p w:rsidR="00B423D3" w:rsidRPr="00C73E96" w:rsidRDefault="00B423D3" w:rsidP="00B423D3">
      <w:pPr>
        <w:spacing w:after="160" w:line="259" w:lineRule="auto"/>
      </w:pPr>
    </w:p>
    <w:p w:rsidR="00B423D3" w:rsidRPr="00C73E96" w:rsidRDefault="00B423D3" w:rsidP="00B423D3">
      <w:pPr>
        <w:pStyle w:val="ListParagraph"/>
        <w:numPr>
          <w:ilvl w:val="0"/>
          <w:numId w:val="1"/>
        </w:numPr>
        <w:spacing w:after="240" w:line="264" w:lineRule="auto"/>
        <w:ind w:left="360"/>
        <w:rPr>
          <w:b/>
          <w:sz w:val="24"/>
          <w:szCs w:val="24"/>
        </w:rPr>
      </w:pPr>
      <w:r w:rsidRPr="00C73E96">
        <w:rPr>
          <w:b/>
          <w:sz w:val="24"/>
          <w:szCs w:val="24"/>
        </w:rPr>
        <w:t xml:space="preserve">Financial Support for PACE Service Area Expansion: Weighted </w:t>
      </w:r>
      <w:r>
        <w:rPr>
          <w:b/>
          <w:sz w:val="24"/>
          <w:szCs w:val="24"/>
        </w:rPr>
        <w:t>25</w:t>
      </w:r>
      <w:r w:rsidRPr="00C73E96">
        <w:rPr>
          <w:b/>
          <w:sz w:val="24"/>
          <w:szCs w:val="24"/>
        </w:rPr>
        <w:t xml:space="preserve">% </w:t>
      </w:r>
      <w:r w:rsidRPr="00C73E96">
        <w:rPr>
          <w:b/>
          <w:color w:val="C00000"/>
          <w:sz w:val="24"/>
          <w:szCs w:val="24"/>
        </w:rPr>
        <w:t xml:space="preserve"> </w:t>
      </w:r>
    </w:p>
    <w:tbl>
      <w:tblPr>
        <w:tblStyle w:val="TableGrid"/>
        <w:tblW w:w="9355" w:type="dxa"/>
        <w:tblLook w:val="04A0" w:firstRow="1" w:lastRow="0" w:firstColumn="1" w:lastColumn="0" w:noHBand="0" w:noVBand="1"/>
      </w:tblPr>
      <w:tblGrid>
        <w:gridCol w:w="445"/>
        <w:gridCol w:w="8910"/>
      </w:tblGrid>
      <w:tr w:rsidR="00B423D3" w:rsidRPr="00C73E96" w:rsidTr="009F6C32">
        <w:trPr>
          <w:trHeight w:val="332"/>
        </w:trPr>
        <w:tc>
          <w:tcPr>
            <w:tcW w:w="445" w:type="dxa"/>
            <w:shd w:val="clear" w:color="auto" w:fill="C5E0B3" w:themeFill="accent6"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1</w:t>
            </w:r>
          </w:p>
        </w:tc>
        <w:tc>
          <w:tcPr>
            <w:tcW w:w="8910" w:type="dxa"/>
            <w:shd w:val="clear" w:color="auto" w:fill="C5E0B3" w:themeFill="accent6" w:themeFillTint="66"/>
            <w:vAlign w:val="center"/>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szCs w:val="22"/>
              </w:rPr>
              <w:t>Provide information to demonstrate the P</w:t>
            </w:r>
            <w:r w:rsidRPr="00C73E96">
              <w:rPr>
                <w:rFonts w:asciiTheme="minorHAnsi" w:hAnsiTheme="minorHAnsi" w:cstheme="minorHAnsi"/>
                <w:color w:val="000000" w:themeColor="text1"/>
                <w:sz w:val="22"/>
              </w:rPr>
              <w:t xml:space="preserve">ACE </w:t>
            </w:r>
            <w:r w:rsidRPr="00C73E96">
              <w:rPr>
                <w:rFonts w:asciiTheme="minorHAnsi" w:hAnsiTheme="minorHAnsi" w:cstheme="minorHAnsi"/>
                <w:color w:val="000000" w:themeColor="text1"/>
                <w:sz w:val="22"/>
                <w:szCs w:val="22"/>
              </w:rPr>
              <w:t>O</w:t>
            </w:r>
            <w:r w:rsidRPr="00C73E96">
              <w:rPr>
                <w:rFonts w:asciiTheme="minorHAnsi" w:hAnsiTheme="minorHAnsi" w:cstheme="minorHAnsi"/>
                <w:color w:val="000000" w:themeColor="text1"/>
                <w:sz w:val="22"/>
              </w:rPr>
              <w:t>rganization</w:t>
            </w:r>
            <w:r w:rsidRPr="00C73E96">
              <w:rPr>
                <w:rFonts w:asciiTheme="minorHAnsi" w:hAnsiTheme="minorHAnsi" w:cstheme="minorHAnsi"/>
                <w:color w:val="000000" w:themeColor="text1"/>
                <w:sz w:val="22"/>
                <w:szCs w:val="22"/>
              </w:rPr>
              <w:t>’s capacity to fund a service expansion</w:t>
            </w:r>
            <w:r w:rsidRPr="00C73E96">
              <w:rPr>
                <w:rFonts w:asciiTheme="minorHAnsi" w:hAnsiTheme="minorHAnsi" w:cstheme="minorHAnsi"/>
                <w:color w:val="000000" w:themeColor="text1"/>
                <w:sz w:val="22"/>
              </w:rPr>
              <w:t>.</w:t>
            </w:r>
          </w:p>
        </w:tc>
      </w:tr>
      <w:tr w:rsidR="00B423D3" w:rsidRPr="00C73E96" w:rsidTr="009F6C32">
        <w:trPr>
          <w:trHeight w:val="1664"/>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r w:rsidR="00B423D3" w:rsidRPr="00C73E96" w:rsidTr="009F6C32">
        <w:trPr>
          <w:trHeight w:val="341"/>
        </w:trPr>
        <w:tc>
          <w:tcPr>
            <w:tcW w:w="445" w:type="dxa"/>
            <w:shd w:val="clear" w:color="auto" w:fill="C5E0B3" w:themeFill="accent6"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2</w:t>
            </w:r>
          </w:p>
        </w:tc>
        <w:tc>
          <w:tcPr>
            <w:tcW w:w="8910" w:type="dxa"/>
            <w:shd w:val="clear" w:color="auto" w:fill="C5E0B3" w:themeFill="accent6" w:themeFillTint="66"/>
            <w:vAlign w:val="center"/>
          </w:tcPr>
          <w:p w:rsidR="00B423D3" w:rsidRPr="00C73E96" w:rsidRDefault="00B423D3" w:rsidP="009F6C32">
            <w:pPr>
              <w:pStyle w:val="BodyText"/>
              <w:widowControl w:val="0"/>
              <w:spacing w:after="120" w:line="256" w:lineRule="auto"/>
              <w:jc w:val="both"/>
              <w:rPr>
                <w:rFonts w:asciiTheme="minorHAnsi" w:hAnsiTheme="minorHAnsi" w:cstheme="minorHAnsi"/>
                <w:i/>
                <w:color w:val="000000" w:themeColor="text1"/>
              </w:rPr>
            </w:pPr>
            <w:r w:rsidRPr="00C73E96">
              <w:rPr>
                <w:rFonts w:asciiTheme="minorHAnsi" w:hAnsiTheme="minorHAnsi" w:cstheme="minorHAnsi"/>
                <w:color w:val="000000" w:themeColor="text1"/>
              </w:rPr>
              <w:t>Provide documentation to demonstrate how the PACE Organization will support its current financial obligations and existing PACE operations while initiating service area expansion.</w:t>
            </w:r>
          </w:p>
        </w:tc>
      </w:tr>
      <w:tr w:rsidR="00B423D3" w:rsidRPr="00C73E96" w:rsidTr="009F6C32">
        <w:trPr>
          <w:trHeight w:val="1718"/>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r w:rsidR="00B423D3" w:rsidRPr="00C73E96" w:rsidTr="009F6C32">
        <w:trPr>
          <w:trHeight w:val="386"/>
        </w:trPr>
        <w:tc>
          <w:tcPr>
            <w:tcW w:w="445" w:type="dxa"/>
            <w:shd w:val="clear" w:color="auto" w:fill="C5E0B3" w:themeFill="accent6"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3</w:t>
            </w:r>
          </w:p>
        </w:tc>
        <w:tc>
          <w:tcPr>
            <w:tcW w:w="8910" w:type="dxa"/>
            <w:shd w:val="clear" w:color="auto" w:fill="C5E0B3" w:themeFill="accent6" w:themeFillTint="66"/>
            <w:vAlign w:val="center"/>
          </w:tcPr>
          <w:p w:rsidR="00B423D3" w:rsidRPr="00C73E96" w:rsidRDefault="00B423D3" w:rsidP="009F6C32">
            <w:pPr>
              <w:pStyle w:val="BodyText"/>
              <w:widowControl w:val="0"/>
              <w:spacing w:after="120" w:line="256" w:lineRule="auto"/>
              <w:jc w:val="both"/>
              <w:rPr>
                <w:rFonts w:asciiTheme="minorHAnsi" w:hAnsiTheme="minorHAnsi" w:cstheme="minorHAnsi"/>
                <w:i/>
                <w:color w:val="000000" w:themeColor="text1"/>
              </w:rPr>
            </w:pPr>
            <w:r w:rsidRPr="00C73E96">
              <w:rPr>
                <w:rFonts w:asciiTheme="minorHAnsi" w:hAnsiTheme="minorHAnsi" w:cstheme="minorHAnsi"/>
                <w:color w:val="000000" w:themeColor="text1"/>
              </w:rPr>
              <w:t>Identify anticipated sources of capital and operating funds to support the service area expansion.</w:t>
            </w:r>
          </w:p>
        </w:tc>
      </w:tr>
      <w:tr w:rsidR="00B423D3" w:rsidRPr="00C73E96" w:rsidTr="009F6C32">
        <w:trPr>
          <w:trHeight w:val="1691"/>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r w:rsidR="00B423D3" w:rsidRPr="00C73E96" w:rsidTr="009F6C32">
        <w:trPr>
          <w:trHeight w:val="350"/>
        </w:trPr>
        <w:tc>
          <w:tcPr>
            <w:tcW w:w="445" w:type="dxa"/>
            <w:shd w:val="clear" w:color="auto" w:fill="C5E0B3" w:themeFill="accent6"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4</w:t>
            </w:r>
          </w:p>
        </w:tc>
        <w:tc>
          <w:tcPr>
            <w:tcW w:w="8910" w:type="dxa"/>
            <w:shd w:val="clear" w:color="auto" w:fill="C5E0B3" w:themeFill="accent6" w:themeFillTint="66"/>
            <w:vAlign w:val="center"/>
          </w:tcPr>
          <w:p w:rsidR="00B423D3" w:rsidRPr="00C73E96" w:rsidRDefault="00B423D3" w:rsidP="009F6C32">
            <w:pPr>
              <w:widowControl w:val="0"/>
              <w:autoSpaceDE w:val="0"/>
              <w:autoSpaceDN w:val="0"/>
              <w:spacing w:line="257"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szCs w:val="22"/>
              </w:rPr>
              <w:t>Submit a verifiable plan in the event of insolvency</w:t>
            </w:r>
            <w:r w:rsidRPr="00C73E96">
              <w:rPr>
                <w:rFonts w:asciiTheme="minorHAnsi" w:hAnsiTheme="minorHAnsi" w:cstheme="minorHAnsi"/>
                <w:color w:val="000000" w:themeColor="text1"/>
                <w:sz w:val="22"/>
              </w:rPr>
              <w:t>.</w:t>
            </w:r>
          </w:p>
        </w:tc>
      </w:tr>
      <w:tr w:rsidR="00B423D3" w:rsidRPr="00C73E96" w:rsidTr="009F6C32">
        <w:trPr>
          <w:trHeight w:val="1934"/>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r w:rsidR="00B423D3" w:rsidRPr="00C73E96" w:rsidTr="009F6C32">
        <w:trPr>
          <w:trHeight w:val="404"/>
        </w:trPr>
        <w:tc>
          <w:tcPr>
            <w:tcW w:w="445" w:type="dxa"/>
            <w:shd w:val="clear" w:color="auto" w:fill="C5E0B3" w:themeFill="accent6"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lastRenderedPageBreak/>
              <w:t>5</w:t>
            </w:r>
          </w:p>
        </w:tc>
        <w:tc>
          <w:tcPr>
            <w:tcW w:w="8910" w:type="dxa"/>
            <w:shd w:val="clear" w:color="auto" w:fill="C5E0B3" w:themeFill="accent6" w:themeFillTint="66"/>
            <w:vAlign w:val="center"/>
          </w:tcPr>
          <w:p w:rsidR="00B423D3" w:rsidRPr="00C73E96" w:rsidRDefault="00B423D3" w:rsidP="009F6C32">
            <w:pPr>
              <w:widowControl w:val="0"/>
              <w:autoSpaceDE w:val="0"/>
              <w:autoSpaceDN w:val="0"/>
              <w:spacing w:line="257" w:lineRule="auto"/>
              <w:jc w:val="both"/>
              <w:rPr>
                <w:rFonts w:asciiTheme="minorHAnsi" w:hAnsiTheme="minorHAnsi" w:cstheme="minorHAnsi"/>
                <w:sz w:val="22"/>
              </w:rPr>
            </w:pPr>
            <w:r w:rsidRPr="00C73E96">
              <w:rPr>
                <w:rFonts w:asciiTheme="minorHAnsi" w:hAnsiTheme="minorHAnsi" w:cstheme="minorHAnsi"/>
                <w:color w:val="000000" w:themeColor="text1"/>
                <w:sz w:val="22"/>
                <w:szCs w:val="22"/>
              </w:rPr>
              <w:t>Submit a list of all Equity Partnerships and letters of support from each partner</w:t>
            </w:r>
            <w:r w:rsidRPr="00C73E96">
              <w:rPr>
                <w:rFonts w:asciiTheme="minorHAnsi" w:hAnsiTheme="minorHAnsi" w:cstheme="minorHAnsi"/>
                <w:color w:val="000000" w:themeColor="text1"/>
                <w:sz w:val="22"/>
              </w:rPr>
              <w:t>.</w:t>
            </w:r>
          </w:p>
        </w:tc>
      </w:tr>
      <w:tr w:rsidR="00B423D3" w:rsidRPr="00C73E96" w:rsidTr="009F6C32">
        <w:trPr>
          <w:trHeight w:val="1736"/>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r w:rsidR="00B423D3" w:rsidRPr="00C73E96" w:rsidTr="009F6C32">
        <w:trPr>
          <w:trHeight w:val="449"/>
        </w:trPr>
        <w:tc>
          <w:tcPr>
            <w:tcW w:w="445" w:type="dxa"/>
            <w:shd w:val="clear" w:color="auto" w:fill="C5E0B3" w:themeFill="accent6"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6</w:t>
            </w:r>
          </w:p>
        </w:tc>
        <w:tc>
          <w:tcPr>
            <w:tcW w:w="8910" w:type="dxa"/>
            <w:shd w:val="clear" w:color="auto" w:fill="C5E0B3" w:themeFill="accent6" w:themeFillTint="66"/>
            <w:vAlign w:val="center"/>
          </w:tcPr>
          <w:p w:rsidR="00B423D3" w:rsidRPr="00C73E96" w:rsidRDefault="00B423D3" w:rsidP="009F6C32">
            <w:pPr>
              <w:pStyle w:val="BodyText"/>
              <w:widowControl w:val="0"/>
              <w:spacing w:after="120" w:line="256" w:lineRule="auto"/>
              <w:jc w:val="both"/>
              <w:rPr>
                <w:rFonts w:asciiTheme="minorHAnsi" w:hAnsiTheme="minorHAnsi" w:cstheme="minorHAnsi"/>
                <w:i/>
                <w:color w:val="000000" w:themeColor="text1"/>
              </w:rPr>
            </w:pPr>
            <w:r w:rsidRPr="00C73E96">
              <w:rPr>
                <w:rFonts w:asciiTheme="minorHAnsi" w:hAnsiTheme="minorHAnsi" w:cstheme="minorHAnsi"/>
                <w:color w:val="000000" w:themeColor="text1"/>
              </w:rPr>
              <w:t>Submit any and all Notices from CMS related to Fiscal Soundness, as defined in § 460.80, dated on or after January 1, 2015. Failure to disclose fully will result in disqualification. For each Notice received, provide an explanation and documentation of resolution or the current status.</w:t>
            </w:r>
            <w:r w:rsidRPr="00C73E96">
              <w:rPr>
                <w:rFonts w:asciiTheme="minorHAnsi" w:hAnsiTheme="minorHAnsi" w:cstheme="minorHAnsi"/>
                <w:color w:val="000000" w:themeColor="text1"/>
                <w:lang w:bidi="en-US"/>
              </w:rPr>
              <w:t xml:space="preserve"> </w:t>
            </w:r>
          </w:p>
        </w:tc>
      </w:tr>
      <w:tr w:rsidR="00B423D3" w:rsidRPr="00C73E96" w:rsidTr="009F6C32">
        <w:trPr>
          <w:trHeight w:val="1970"/>
        </w:trPr>
        <w:tc>
          <w:tcPr>
            <w:tcW w:w="9355" w:type="dxa"/>
            <w:gridSpan w:val="2"/>
          </w:tcPr>
          <w:p w:rsidR="00B423D3" w:rsidRPr="00C73E96" w:rsidRDefault="00B423D3" w:rsidP="009F6C32">
            <w:pPr>
              <w:tabs>
                <w:tab w:val="left" w:pos="1691"/>
              </w:tabs>
              <w:ind w:right="144"/>
              <w:rPr>
                <w:rFonts w:asciiTheme="minorHAnsi" w:hAnsiTheme="minorHAnsi" w:cstheme="minorHAnsi"/>
                <w:sz w:val="22"/>
              </w:rPr>
            </w:pPr>
            <w:r w:rsidRPr="00C73E96">
              <w:rPr>
                <w:rFonts w:asciiTheme="minorHAnsi" w:hAnsiTheme="minorHAnsi" w:cstheme="minorHAnsi"/>
                <w:sz w:val="22"/>
              </w:rPr>
              <w:t>Response:</w:t>
            </w:r>
          </w:p>
          <w:p w:rsidR="00B423D3" w:rsidRPr="00C73E96" w:rsidRDefault="00B423D3" w:rsidP="009F6C32">
            <w:pPr>
              <w:tabs>
                <w:tab w:val="left" w:pos="1691"/>
              </w:tabs>
              <w:ind w:right="144"/>
              <w:rPr>
                <w:rFonts w:asciiTheme="minorHAnsi" w:hAnsiTheme="minorHAnsi" w:cstheme="minorHAnsi"/>
                <w:sz w:val="22"/>
              </w:rPr>
            </w:pPr>
          </w:p>
          <w:p w:rsidR="00B423D3" w:rsidRPr="00C73E96" w:rsidRDefault="00B423D3" w:rsidP="009F6C32">
            <w:pPr>
              <w:tabs>
                <w:tab w:val="left" w:pos="1691"/>
              </w:tabs>
              <w:ind w:right="144"/>
              <w:rPr>
                <w:rFonts w:asciiTheme="minorHAnsi" w:hAnsiTheme="minorHAnsi" w:cstheme="minorHAnsi"/>
                <w:b/>
                <w:sz w:val="22"/>
              </w:rPr>
            </w:pPr>
          </w:p>
          <w:p w:rsidR="00B423D3" w:rsidRPr="00C73E96" w:rsidRDefault="00B423D3" w:rsidP="009F6C32">
            <w:pPr>
              <w:tabs>
                <w:tab w:val="left" w:pos="1691"/>
              </w:tabs>
              <w:ind w:right="144"/>
              <w:rPr>
                <w:rFonts w:asciiTheme="minorHAnsi" w:hAnsiTheme="minorHAnsi" w:cstheme="minorHAnsi"/>
                <w:sz w:val="22"/>
              </w:rPr>
            </w:pPr>
          </w:p>
          <w:p w:rsidR="00B423D3" w:rsidRPr="00C73E96" w:rsidRDefault="00B423D3" w:rsidP="009F6C32">
            <w:pPr>
              <w:tabs>
                <w:tab w:val="left" w:pos="1691"/>
              </w:tabs>
              <w:ind w:right="144"/>
              <w:rPr>
                <w:rFonts w:asciiTheme="minorHAnsi" w:hAnsiTheme="minorHAnsi" w:cstheme="minorHAnsi"/>
                <w:sz w:val="22"/>
              </w:rPr>
            </w:pPr>
          </w:p>
          <w:p w:rsidR="00B423D3" w:rsidRPr="00C73E96" w:rsidRDefault="00B423D3" w:rsidP="009F6C32">
            <w:pPr>
              <w:tabs>
                <w:tab w:val="left" w:pos="1691"/>
              </w:tabs>
              <w:ind w:right="144"/>
              <w:rPr>
                <w:rFonts w:asciiTheme="minorHAnsi" w:hAnsiTheme="minorHAnsi" w:cstheme="minorHAnsi"/>
                <w:sz w:val="22"/>
              </w:rPr>
            </w:pPr>
          </w:p>
        </w:tc>
      </w:tr>
      <w:tr w:rsidR="00B423D3" w:rsidRPr="00C73E96" w:rsidTr="009F6C32">
        <w:trPr>
          <w:trHeight w:val="467"/>
        </w:trPr>
        <w:tc>
          <w:tcPr>
            <w:tcW w:w="445" w:type="dxa"/>
            <w:shd w:val="clear" w:color="auto" w:fill="C5E0B3" w:themeFill="accent6"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7</w:t>
            </w:r>
          </w:p>
        </w:tc>
        <w:tc>
          <w:tcPr>
            <w:tcW w:w="8910" w:type="dxa"/>
            <w:shd w:val="clear" w:color="auto" w:fill="C5E0B3" w:themeFill="accent6" w:themeFillTint="66"/>
            <w:vAlign w:val="center"/>
          </w:tcPr>
          <w:p w:rsidR="00B423D3" w:rsidRPr="00C73E96" w:rsidRDefault="00B423D3" w:rsidP="009F6C32">
            <w:pPr>
              <w:widowControl w:val="0"/>
              <w:autoSpaceDE w:val="0"/>
              <w:autoSpaceDN w:val="0"/>
              <w:spacing w:line="257"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szCs w:val="22"/>
              </w:rPr>
              <w:t xml:space="preserve">Submit </w:t>
            </w:r>
            <w:r w:rsidRPr="00C73E96">
              <w:rPr>
                <w:rFonts w:asciiTheme="minorHAnsi" w:hAnsiTheme="minorHAnsi" w:cstheme="minorHAnsi"/>
                <w:color w:val="000000" w:themeColor="text1"/>
                <w:sz w:val="22"/>
              </w:rPr>
              <w:t xml:space="preserve">a </w:t>
            </w:r>
            <w:r w:rsidRPr="00C73E96">
              <w:rPr>
                <w:rFonts w:asciiTheme="minorHAnsi" w:hAnsiTheme="minorHAnsi" w:cstheme="minorHAnsi"/>
                <w:color w:val="000000" w:themeColor="text1"/>
                <w:sz w:val="22"/>
                <w:szCs w:val="22"/>
              </w:rPr>
              <w:t>letter from the P</w:t>
            </w:r>
            <w:r w:rsidRPr="00C73E96">
              <w:rPr>
                <w:rFonts w:asciiTheme="minorHAnsi" w:hAnsiTheme="minorHAnsi" w:cstheme="minorHAnsi"/>
                <w:color w:val="000000" w:themeColor="text1"/>
                <w:sz w:val="22"/>
              </w:rPr>
              <w:t xml:space="preserve">ACE </w:t>
            </w:r>
            <w:r w:rsidRPr="00C73E96">
              <w:rPr>
                <w:rFonts w:asciiTheme="minorHAnsi" w:hAnsiTheme="minorHAnsi" w:cstheme="minorHAnsi"/>
                <w:color w:val="000000" w:themeColor="text1"/>
                <w:sz w:val="22"/>
                <w:szCs w:val="22"/>
              </w:rPr>
              <w:t>O</w:t>
            </w:r>
            <w:r w:rsidRPr="00C73E96">
              <w:rPr>
                <w:rFonts w:asciiTheme="minorHAnsi" w:hAnsiTheme="minorHAnsi" w:cstheme="minorHAnsi"/>
                <w:color w:val="000000" w:themeColor="text1"/>
                <w:sz w:val="22"/>
              </w:rPr>
              <w:t>rganization</w:t>
            </w:r>
            <w:r w:rsidRPr="00C73E96">
              <w:rPr>
                <w:rFonts w:asciiTheme="minorHAnsi" w:hAnsiTheme="minorHAnsi" w:cstheme="minorHAnsi"/>
                <w:color w:val="000000" w:themeColor="text1"/>
                <w:sz w:val="22"/>
                <w:szCs w:val="22"/>
              </w:rPr>
              <w:t xml:space="preserve">’s </w:t>
            </w:r>
            <w:r w:rsidRPr="00C73E96">
              <w:rPr>
                <w:rFonts w:asciiTheme="minorHAnsi" w:hAnsiTheme="minorHAnsi" w:cstheme="minorHAnsi"/>
                <w:color w:val="000000" w:themeColor="text1"/>
                <w:sz w:val="22"/>
              </w:rPr>
              <w:t xml:space="preserve">board providing </w:t>
            </w:r>
            <w:r w:rsidRPr="00C73E96">
              <w:rPr>
                <w:rFonts w:asciiTheme="minorHAnsi" w:hAnsiTheme="minorHAnsi" w:cstheme="minorHAnsi"/>
                <w:color w:val="000000" w:themeColor="text1"/>
                <w:sz w:val="22"/>
                <w:szCs w:val="22"/>
              </w:rPr>
              <w:t>their approval</w:t>
            </w:r>
            <w:r w:rsidRPr="00C73E96">
              <w:rPr>
                <w:rFonts w:asciiTheme="minorHAnsi" w:hAnsiTheme="minorHAnsi" w:cstheme="minorHAnsi"/>
                <w:color w:val="000000" w:themeColor="text1"/>
                <w:sz w:val="22"/>
              </w:rPr>
              <w:t xml:space="preserve"> of and outlining their financial support and commitment to</w:t>
            </w:r>
            <w:r w:rsidRPr="00C73E96">
              <w:rPr>
                <w:rFonts w:asciiTheme="minorHAnsi" w:hAnsiTheme="minorHAnsi" w:cstheme="minorHAnsi"/>
                <w:color w:val="000000" w:themeColor="text1"/>
                <w:sz w:val="22"/>
                <w:szCs w:val="22"/>
              </w:rPr>
              <w:t xml:space="preserve"> the service area expansion</w:t>
            </w:r>
            <w:r w:rsidRPr="00C73E96">
              <w:rPr>
                <w:rFonts w:asciiTheme="minorHAnsi" w:hAnsiTheme="minorHAnsi" w:cstheme="minorHAnsi"/>
                <w:color w:val="000000" w:themeColor="text1"/>
                <w:sz w:val="22"/>
              </w:rPr>
              <w:t xml:space="preserve">.  This letter of support will not be scored separately but may be considered in scoring other components of this section, as applicable.  </w:t>
            </w:r>
          </w:p>
        </w:tc>
      </w:tr>
      <w:tr w:rsidR="00B423D3" w:rsidRPr="00C73E96" w:rsidTr="009F6C32">
        <w:trPr>
          <w:trHeight w:val="1709"/>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r w:rsidR="00B423D3" w:rsidRPr="00C73E96" w:rsidTr="009F6C32">
        <w:trPr>
          <w:trHeight w:val="224"/>
        </w:trPr>
        <w:tc>
          <w:tcPr>
            <w:tcW w:w="445" w:type="dxa"/>
            <w:shd w:val="clear" w:color="auto" w:fill="C5E0B3" w:themeFill="accent6" w:themeFillTint="66"/>
            <w:vAlign w:val="center"/>
          </w:tcPr>
          <w:p w:rsidR="00B423D3" w:rsidRPr="00C73E96" w:rsidRDefault="00B423D3" w:rsidP="009F6C32">
            <w:pPr>
              <w:jc w:val="center"/>
              <w:rPr>
                <w:rFonts w:asciiTheme="minorHAnsi" w:hAnsiTheme="minorHAnsi" w:cstheme="minorHAnsi"/>
                <w:sz w:val="22"/>
              </w:rPr>
            </w:pPr>
            <w:r w:rsidRPr="00C73E96">
              <w:rPr>
                <w:rFonts w:asciiTheme="minorHAnsi" w:hAnsiTheme="minorHAnsi" w:cstheme="minorHAnsi"/>
                <w:sz w:val="22"/>
              </w:rPr>
              <w:t>8</w:t>
            </w:r>
          </w:p>
        </w:tc>
        <w:tc>
          <w:tcPr>
            <w:tcW w:w="8910" w:type="dxa"/>
            <w:shd w:val="clear" w:color="auto" w:fill="C5E0B3" w:themeFill="accent6" w:themeFillTint="66"/>
            <w:vAlign w:val="center"/>
          </w:tcPr>
          <w:p w:rsidR="00B423D3" w:rsidRPr="00C73E96" w:rsidRDefault="00B423D3" w:rsidP="009F6C32">
            <w:pPr>
              <w:widowControl w:val="0"/>
              <w:autoSpaceDE w:val="0"/>
              <w:autoSpaceDN w:val="0"/>
              <w:spacing w:line="257"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 xml:space="preserve">Complete Attachment C:  </w:t>
            </w:r>
            <w:r w:rsidRPr="00C73E96">
              <w:rPr>
                <w:rFonts w:asciiTheme="minorHAnsi" w:hAnsiTheme="minorHAnsi" w:cstheme="minorHAnsi"/>
                <w:sz w:val="22"/>
                <w:szCs w:val="22"/>
              </w:rPr>
              <w:t>Certification of Financial Condition and Legal Action Summary</w:t>
            </w:r>
            <w:r w:rsidRPr="00C73E96">
              <w:rPr>
                <w:rFonts w:asciiTheme="minorHAnsi" w:hAnsiTheme="minorHAnsi" w:cstheme="minorHAnsi"/>
                <w:sz w:val="22"/>
              </w:rPr>
              <w:t xml:space="preserve"> and provide all information required therein.  Attachment C will not be scored separately but may be considered in scoring other components of this section, as applicable.  </w:t>
            </w:r>
          </w:p>
        </w:tc>
      </w:tr>
      <w:tr w:rsidR="00B423D3" w:rsidRPr="00C73E96" w:rsidTr="009F6C32">
        <w:trPr>
          <w:trHeight w:val="2096"/>
        </w:trPr>
        <w:tc>
          <w:tcPr>
            <w:tcW w:w="9355" w:type="dxa"/>
            <w:gridSpan w:val="2"/>
          </w:tcPr>
          <w:p w:rsidR="00B423D3" w:rsidRPr="00C73E96" w:rsidRDefault="00B423D3" w:rsidP="009F6C32">
            <w:pPr>
              <w:widowControl w:val="0"/>
              <w:autoSpaceDE w:val="0"/>
              <w:autoSpaceDN w:val="0"/>
              <w:spacing w:after="60" w:line="256" w:lineRule="auto"/>
              <w:jc w:val="both"/>
              <w:rPr>
                <w:rFonts w:asciiTheme="minorHAnsi" w:hAnsiTheme="minorHAnsi" w:cstheme="minorHAnsi"/>
                <w:color w:val="000000" w:themeColor="text1"/>
                <w:sz w:val="22"/>
                <w:lang w:bidi="en-US"/>
              </w:rPr>
            </w:pPr>
            <w:r w:rsidRPr="00C73E96">
              <w:rPr>
                <w:rFonts w:asciiTheme="minorHAnsi" w:hAnsiTheme="minorHAnsi" w:cstheme="minorHAnsi"/>
                <w:color w:val="000000" w:themeColor="text1"/>
                <w:sz w:val="22"/>
                <w:lang w:bidi="en-US"/>
              </w:rPr>
              <w:t>Response:</w:t>
            </w:r>
          </w:p>
        </w:tc>
      </w:tr>
    </w:tbl>
    <w:p w:rsidR="00B423D3" w:rsidRPr="00C73E96" w:rsidRDefault="00B423D3" w:rsidP="00B423D3">
      <w:pPr>
        <w:spacing w:after="160" w:line="259" w:lineRule="auto"/>
      </w:pPr>
    </w:p>
    <w:p w:rsidR="00B423D3" w:rsidRPr="00C73E96" w:rsidRDefault="00B423D3" w:rsidP="00B423D3">
      <w:pPr>
        <w:jc w:val="center"/>
        <w:rPr>
          <w:rFonts w:ascii="Arial" w:eastAsia="Times New Roman" w:hAnsi="Arial" w:cs="Arial"/>
          <w:b/>
          <w:sz w:val="20"/>
          <w:szCs w:val="20"/>
        </w:rPr>
      </w:pPr>
    </w:p>
    <w:p w:rsidR="0013178C" w:rsidRDefault="0013178C"/>
    <w:sectPr w:rsidR="001317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3D3" w:rsidRDefault="00B423D3" w:rsidP="00B423D3">
      <w:r>
        <w:separator/>
      </w:r>
    </w:p>
  </w:endnote>
  <w:endnote w:type="continuationSeparator" w:id="0">
    <w:p w:rsidR="00B423D3" w:rsidRDefault="00B423D3" w:rsidP="00B4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9915658"/>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rsidR="00B423D3" w:rsidRPr="00B423D3" w:rsidRDefault="00B423D3">
            <w:pPr>
              <w:pStyle w:val="Footer"/>
              <w:jc w:val="center"/>
              <w:rPr>
                <w:sz w:val="22"/>
                <w:szCs w:val="22"/>
              </w:rPr>
            </w:pPr>
            <w:r w:rsidRPr="00B423D3">
              <w:rPr>
                <w:sz w:val="22"/>
                <w:szCs w:val="22"/>
              </w:rPr>
              <w:t xml:space="preserve">Page </w:t>
            </w:r>
            <w:r w:rsidRPr="00B423D3">
              <w:rPr>
                <w:b/>
                <w:bCs/>
                <w:sz w:val="22"/>
                <w:szCs w:val="22"/>
              </w:rPr>
              <w:fldChar w:fldCharType="begin"/>
            </w:r>
            <w:r w:rsidRPr="00B423D3">
              <w:rPr>
                <w:b/>
                <w:bCs/>
                <w:sz w:val="22"/>
                <w:szCs w:val="22"/>
              </w:rPr>
              <w:instrText xml:space="preserve"> PAGE </w:instrText>
            </w:r>
            <w:r w:rsidRPr="00B423D3">
              <w:rPr>
                <w:b/>
                <w:bCs/>
                <w:sz w:val="22"/>
                <w:szCs w:val="22"/>
              </w:rPr>
              <w:fldChar w:fldCharType="separate"/>
            </w:r>
            <w:r w:rsidRPr="00B423D3">
              <w:rPr>
                <w:b/>
                <w:bCs/>
                <w:noProof/>
                <w:sz w:val="22"/>
                <w:szCs w:val="22"/>
              </w:rPr>
              <w:t>2</w:t>
            </w:r>
            <w:r w:rsidRPr="00B423D3">
              <w:rPr>
                <w:b/>
                <w:bCs/>
                <w:sz w:val="22"/>
                <w:szCs w:val="22"/>
              </w:rPr>
              <w:fldChar w:fldCharType="end"/>
            </w:r>
            <w:r w:rsidRPr="00B423D3">
              <w:rPr>
                <w:sz w:val="22"/>
                <w:szCs w:val="22"/>
              </w:rPr>
              <w:t xml:space="preserve"> of </w:t>
            </w:r>
            <w:r w:rsidRPr="00B423D3">
              <w:rPr>
                <w:b/>
                <w:bCs/>
                <w:sz w:val="22"/>
                <w:szCs w:val="22"/>
              </w:rPr>
              <w:fldChar w:fldCharType="begin"/>
            </w:r>
            <w:r w:rsidRPr="00B423D3">
              <w:rPr>
                <w:b/>
                <w:bCs/>
                <w:sz w:val="22"/>
                <w:szCs w:val="22"/>
              </w:rPr>
              <w:instrText xml:space="preserve"> NUMPAGES  </w:instrText>
            </w:r>
            <w:r w:rsidRPr="00B423D3">
              <w:rPr>
                <w:b/>
                <w:bCs/>
                <w:sz w:val="22"/>
                <w:szCs w:val="22"/>
              </w:rPr>
              <w:fldChar w:fldCharType="separate"/>
            </w:r>
            <w:r w:rsidRPr="00B423D3">
              <w:rPr>
                <w:b/>
                <w:bCs/>
                <w:noProof/>
                <w:sz w:val="22"/>
                <w:szCs w:val="22"/>
              </w:rPr>
              <w:t>2</w:t>
            </w:r>
            <w:r w:rsidRPr="00B423D3">
              <w:rPr>
                <w:b/>
                <w:bCs/>
                <w:sz w:val="22"/>
                <w:szCs w:val="22"/>
              </w:rPr>
              <w:fldChar w:fldCharType="end"/>
            </w:r>
          </w:p>
        </w:sdtContent>
      </w:sdt>
    </w:sdtContent>
  </w:sdt>
  <w:p w:rsidR="00B423D3" w:rsidRDefault="00B42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3D3" w:rsidRDefault="00B423D3" w:rsidP="00B423D3">
      <w:r>
        <w:separator/>
      </w:r>
    </w:p>
  </w:footnote>
  <w:footnote w:type="continuationSeparator" w:id="0">
    <w:p w:rsidR="00B423D3" w:rsidRDefault="00B423D3" w:rsidP="00B42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5CE"/>
    <w:multiLevelType w:val="hybridMultilevel"/>
    <w:tmpl w:val="B4A46F96"/>
    <w:lvl w:ilvl="0" w:tplc="32F8DBB6">
      <w:start w:val="1"/>
      <w:numFmt w:val="upperLetter"/>
      <w:lvlText w:val="%1."/>
      <w:lvlJc w:val="left"/>
      <w:pPr>
        <w:ind w:left="720" w:hanging="360"/>
      </w:pPr>
      <w:rPr>
        <w:rFonts w:asciiTheme="minorHAnsi" w:eastAsiaTheme="minorHAnsi" w:hAnsiTheme="minorHAnsi"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D06BB"/>
    <w:multiLevelType w:val="hybridMultilevel"/>
    <w:tmpl w:val="A6BCEB28"/>
    <w:lvl w:ilvl="0" w:tplc="3C305850">
      <w:start w:val="1"/>
      <w:numFmt w:val="upperLetter"/>
      <w:lvlText w:val="%1."/>
      <w:lvlJc w:val="righ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D3"/>
    <w:rsid w:val="0013178C"/>
    <w:rsid w:val="001D3AB2"/>
    <w:rsid w:val="00B423D3"/>
    <w:rsid w:val="00C8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C1090-DF6B-47C4-9FBC-68DA9A56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59" w:lineRule="auto"/>
        <w:ind w:left="1440" w:hanging="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3D3"/>
    <w:pPr>
      <w:spacing w:after="0" w:line="240" w:lineRule="auto"/>
      <w:ind w:left="0" w:firstLine="0"/>
      <w:jc w:val="left"/>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ordure,Header Table Grid,Bordure1,Bordure2"/>
    <w:basedOn w:val="TableNormal"/>
    <w:uiPriority w:val="39"/>
    <w:rsid w:val="00B423D3"/>
    <w:pPr>
      <w:spacing w:after="0" w:line="240" w:lineRule="auto"/>
      <w:ind w:left="0" w:firstLine="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oposal Bullet List,List Paragraph1,List Paragraph2,Body Bullet,TOC style,Paragraph,Lettre d'introduction,lp1,List Paragraph 1,Bullet Style,Bullet OSM,Bullet,Bullet List,FooterText,bl,Response Bullets,Bullet Two,Dot pt,F5 List Paragraph"/>
    <w:basedOn w:val="Normal"/>
    <w:link w:val="ListParagraphChar"/>
    <w:uiPriority w:val="34"/>
    <w:qFormat/>
    <w:rsid w:val="00B423D3"/>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Proposal Bullet List Char,List Paragraph1 Char,List Paragraph2 Char,Body Bullet Char,TOC style Char,Paragraph Char,Lettre d'introduction Char,lp1 Char,List Paragraph 1 Char,Bullet Style Char,Bullet OSM Char,Bullet Char,bl Char"/>
    <w:link w:val="ListParagraph"/>
    <w:uiPriority w:val="34"/>
    <w:locked/>
    <w:rsid w:val="00B423D3"/>
  </w:style>
  <w:style w:type="paragraph" w:styleId="BodyText">
    <w:name w:val="Body Text"/>
    <w:basedOn w:val="Normal"/>
    <w:link w:val="BodyTextChar"/>
    <w:uiPriority w:val="1"/>
    <w:unhideWhenUsed/>
    <w:qFormat/>
    <w:rsid w:val="00B423D3"/>
    <w:pPr>
      <w:autoSpaceDE w:val="0"/>
      <w:autoSpaceDN w:val="0"/>
      <w:spacing w:line="247" w:lineRule="exact"/>
    </w:pPr>
    <w:rPr>
      <w:rFonts w:ascii="Arial" w:eastAsiaTheme="minorHAnsi" w:hAnsi="Arial" w:cs="Arial"/>
      <w:sz w:val="22"/>
      <w:szCs w:val="22"/>
    </w:rPr>
  </w:style>
  <w:style w:type="character" w:customStyle="1" w:styleId="BodyTextChar">
    <w:name w:val="Body Text Char"/>
    <w:basedOn w:val="DefaultParagraphFont"/>
    <w:link w:val="BodyText"/>
    <w:uiPriority w:val="1"/>
    <w:rsid w:val="00B423D3"/>
    <w:rPr>
      <w:rFonts w:ascii="Arial" w:hAnsi="Arial" w:cs="Arial"/>
    </w:rPr>
  </w:style>
  <w:style w:type="paragraph" w:styleId="Header">
    <w:name w:val="header"/>
    <w:basedOn w:val="Normal"/>
    <w:link w:val="HeaderChar"/>
    <w:uiPriority w:val="99"/>
    <w:unhideWhenUsed/>
    <w:rsid w:val="00B423D3"/>
    <w:pPr>
      <w:tabs>
        <w:tab w:val="center" w:pos="4680"/>
        <w:tab w:val="right" w:pos="9360"/>
      </w:tabs>
    </w:pPr>
  </w:style>
  <w:style w:type="character" w:customStyle="1" w:styleId="HeaderChar">
    <w:name w:val="Header Char"/>
    <w:basedOn w:val="DefaultParagraphFont"/>
    <w:link w:val="Header"/>
    <w:uiPriority w:val="99"/>
    <w:rsid w:val="00B423D3"/>
    <w:rPr>
      <w:rFonts w:ascii="Calibri" w:eastAsia="Calibri" w:hAnsi="Calibri" w:cs="Times New Roman"/>
      <w:sz w:val="24"/>
      <w:szCs w:val="24"/>
    </w:rPr>
  </w:style>
  <w:style w:type="paragraph" w:styleId="Footer">
    <w:name w:val="footer"/>
    <w:basedOn w:val="Normal"/>
    <w:link w:val="FooterChar"/>
    <w:uiPriority w:val="99"/>
    <w:unhideWhenUsed/>
    <w:rsid w:val="00B423D3"/>
    <w:pPr>
      <w:tabs>
        <w:tab w:val="center" w:pos="4680"/>
        <w:tab w:val="right" w:pos="9360"/>
      </w:tabs>
    </w:pPr>
  </w:style>
  <w:style w:type="character" w:customStyle="1" w:styleId="FooterChar">
    <w:name w:val="Footer Char"/>
    <w:basedOn w:val="DefaultParagraphFont"/>
    <w:link w:val="Footer"/>
    <w:uiPriority w:val="99"/>
    <w:rsid w:val="00B423D3"/>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Blyskal, Donna</dc:creator>
  <cp:keywords/>
  <dc:description/>
  <cp:lastModifiedBy>Henderson, Badia</cp:lastModifiedBy>
  <cp:revision>2</cp:revision>
  <dcterms:created xsi:type="dcterms:W3CDTF">2019-08-09T20:04:00Z</dcterms:created>
  <dcterms:modified xsi:type="dcterms:W3CDTF">2019-08-13T14:25:00Z</dcterms:modified>
</cp:coreProperties>
</file>